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D3" w:rsidRPr="0014733D" w:rsidRDefault="007174D3" w:rsidP="007174D3">
      <w:pPr>
        <w:spacing w:after="200" w:line="276" w:lineRule="auto"/>
        <w:jc w:val="center"/>
        <w:rPr>
          <w:rFonts w:asciiTheme="minorHAnsi" w:eastAsiaTheme="minorEastAsia" w:hAnsiTheme="minorHAnsi" w:cstheme="minorBidi"/>
          <w:sz w:val="22"/>
          <w:szCs w:val="22"/>
        </w:rPr>
      </w:pPr>
      <w:r w:rsidRPr="0014733D">
        <w:rPr>
          <w:rFonts w:asciiTheme="minorHAnsi" w:eastAsiaTheme="minorEastAsia" w:hAnsiTheme="minorHAnsi" w:cstheme="minorBidi"/>
          <w:noProof/>
          <w:sz w:val="22"/>
          <w:szCs w:val="22"/>
        </w:rPr>
        <w:drawing>
          <wp:inline distT="0" distB="0" distL="0" distR="0" wp14:anchorId="0A89B5C1" wp14:editId="600E57E5">
            <wp:extent cx="11049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04900" cy="600075"/>
                    </a:xfrm>
                    <a:prstGeom prst="rect">
                      <a:avLst/>
                    </a:prstGeom>
                    <a:noFill/>
                    <a:ln w="9525">
                      <a:noFill/>
                      <a:miter lim="800000"/>
                      <a:headEnd/>
                      <a:tailEnd/>
                    </a:ln>
                  </pic:spPr>
                </pic:pic>
              </a:graphicData>
            </a:graphic>
          </wp:inline>
        </w:drawing>
      </w:r>
    </w:p>
    <w:p w:rsidR="007174D3" w:rsidRPr="0014733D" w:rsidRDefault="007174D3" w:rsidP="007174D3">
      <w:pPr>
        <w:tabs>
          <w:tab w:val="center" w:pos="4536"/>
          <w:tab w:val="right" w:pos="9072"/>
        </w:tabs>
        <w:jc w:val="center"/>
        <w:rPr>
          <w:rFonts w:ascii="Times New Roman" w:eastAsia="Times New Roman" w:hAnsi="Times New Roman"/>
          <w:sz w:val="20"/>
        </w:rPr>
      </w:pPr>
      <w:r w:rsidRPr="0014733D">
        <w:rPr>
          <w:rFonts w:ascii="Times New Roman" w:eastAsia="Times New Roman" w:hAnsi="Times New Roman"/>
          <w:sz w:val="20"/>
        </w:rPr>
        <w:t>PRÉFET DE LA RÉGION AUVERGNE-RHONE-ALPES</w:t>
      </w:r>
    </w:p>
    <w:p w:rsidR="007174D3" w:rsidRPr="008644F6" w:rsidRDefault="007174D3" w:rsidP="007174D3">
      <w:pPr>
        <w:tabs>
          <w:tab w:val="center" w:pos="4536"/>
          <w:tab w:val="right" w:pos="9072"/>
        </w:tabs>
        <w:jc w:val="center"/>
        <w:rPr>
          <w:rFonts w:ascii="Times New Roman" w:eastAsia="Times New Roman" w:hAnsi="Times New Roman"/>
          <w:sz w:val="20"/>
        </w:rPr>
      </w:pPr>
      <w:r w:rsidRPr="0014733D">
        <w:rPr>
          <w:rFonts w:ascii="Times New Roman" w:eastAsia="Times New Roman" w:hAnsi="Times New Roman"/>
          <w:sz w:val="20"/>
        </w:rPr>
        <w:t>PRÉFET DU RHÔNE</w:t>
      </w:r>
    </w:p>
    <w:p w:rsidR="007174D3" w:rsidRPr="00497842" w:rsidRDefault="007174D3" w:rsidP="007174D3">
      <w:pPr>
        <w:keepNext/>
        <w:keepLines/>
        <w:pBdr>
          <w:top w:val="single" w:sz="4" w:space="1" w:color="auto"/>
          <w:left w:val="single" w:sz="4" w:space="4" w:color="auto"/>
          <w:bottom w:val="single" w:sz="4" w:space="1" w:color="auto"/>
          <w:right w:val="single" w:sz="4" w:space="4" w:color="auto"/>
        </w:pBdr>
        <w:spacing w:line="276" w:lineRule="auto"/>
        <w:jc w:val="center"/>
        <w:outlineLvl w:val="2"/>
        <w:rPr>
          <w:rFonts w:asciiTheme="minorHAnsi" w:eastAsiaTheme="majorEastAsia" w:hAnsiTheme="minorHAnsi" w:cstheme="majorBidi"/>
          <w:b/>
          <w:bCs/>
          <w:color w:val="3333FF"/>
          <w:szCs w:val="24"/>
        </w:rPr>
      </w:pPr>
      <w:r w:rsidRPr="00497842">
        <w:rPr>
          <w:rFonts w:asciiTheme="minorHAnsi" w:eastAsiaTheme="majorEastAsia" w:hAnsiTheme="minorHAnsi" w:cstheme="majorBidi"/>
          <w:b/>
          <w:bCs/>
          <w:color w:val="3333FF"/>
          <w:szCs w:val="24"/>
        </w:rPr>
        <w:t>ANNEXE 1</w:t>
      </w:r>
    </w:p>
    <w:p w:rsidR="007174D3" w:rsidRPr="00497842" w:rsidRDefault="007174D3" w:rsidP="007174D3">
      <w:pPr>
        <w:keepNext/>
        <w:keepLines/>
        <w:pBdr>
          <w:top w:val="single" w:sz="4" w:space="1" w:color="auto"/>
          <w:left w:val="single" w:sz="4" w:space="4" w:color="auto"/>
          <w:bottom w:val="single" w:sz="4" w:space="1" w:color="auto"/>
          <w:right w:val="single" w:sz="4" w:space="4" w:color="auto"/>
        </w:pBdr>
        <w:spacing w:line="276" w:lineRule="auto"/>
        <w:jc w:val="center"/>
        <w:outlineLvl w:val="2"/>
        <w:rPr>
          <w:rFonts w:asciiTheme="minorHAnsi" w:eastAsiaTheme="majorEastAsia" w:hAnsiTheme="minorHAnsi" w:cstheme="majorBidi"/>
          <w:b/>
          <w:bCs/>
          <w:color w:val="3333FF"/>
          <w:szCs w:val="24"/>
        </w:rPr>
      </w:pPr>
      <w:r w:rsidRPr="00497842">
        <w:rPr>
          <w:rFonts w:asciiTheme="minorHAnsi" w:eastAsiaTheme="majorEastAsia" w:hAnsiTheme="minorHAnsi" w:cstheme="majorBidi"/>
          <w:b/>
          <w:bCs/>
          <w:color w:val="3333FF"/>
          <w:szCs w:val="24"/>
        </w:rPr>
        <w:t>DOSSIER PROJET DE PENSION DE FAMILLE/DE RESIDENCE ACCUEIL</w:t>
      </w:r>
    </w:p>
    <w:p w:rsidR="007174D3" w:rsidRPr="008644F6" w:rsidRDefault="007174D3" w:rsidP="007174D3">
      <w:pPr>
        <w:keepNext/>
        <w:keepLines/>
        <w:pBdr>
          <w:top w:val="single" w:sz="4" w:space="1" w:color="auto"/>
          <w:left w:val="single" w:sz="4" w:space="4" w:color="auto"/>
          <w:bottom w:val="single" w:sz="4" w:space="1" w:color="auto"/>
          <w:right w:val="single" w:sz="4" w:space="4" w:color="auto"/>
        </w:pBdr>
        <w:spacing w:line="276" w:lineRule="auto"/>
        <w:jc w:val="center"/>
        <w:outlineLvl w:val="2"/>
        <w:rPr>
          <w:rFonts w:asciiTheme="minorHAnsi" w:eastAsiaTheme="majorEastAsia" w:hAnsiTheme="minorHAnsi" w:cstheme="majorBidi"/>
          <w:b/>
          <w:bCs/>
          <w:color w:val="3333FF"/>
          <w:szCs w:val="24"/>
        </w:rPr>
      </w:pPr>
      <w:r w:rsidRPr="00497842">
        <w:rPr>
          <w:rFonts w:asciiTheme="minorHAnsi" w:eastAsiaTheme="majorEastAsia" w:hAnsiTheme="minorHAnsi" w:cstheme="majorBidi"/>
          <w:b/>
          <w:bCs/>
          <w:color w:val="3333FF"/>
          <w:szCs w:val="24"/>
        </w:rPr>
        <w:t xml:space="preserve">En vue de sa présentation au comité régional de validation </w:t>
      </w:r>
    </w:p>
    <w:p w:rsidR="007174D3" w:rsidRDefault="007174D3" w:rsidP="007174D3">
      <w:pPr>
        <w:ind w:left="720"/>
        <w:contextualSpacing/>
        <w:rPr>
          <w:rFonts w:asciiTheme="minorHAnsi" w:hAnsiTheme="minorHAnsi"/>
          <w:color w:val="3333FF"/>
          <w:sz w:val="22"/>
          <w:szCs w:val="22"/>
        </w:rPr>
      </w:pPr>
    </w:p>
    <w:p w:rsidR="007174D3" w:rsidRPr="002C111C" w:rsidRDefault="007174D3" w:rsidP="007174D3">
      <w:pPr>
        <w:ind w:left="720"/>
        <w:contextualSpacing/>
        <w:rPr>
          <w:rFonts w:asciiTheme="minorHAnsi" w:hAnsiTheme="minorHAnsi"/>
          <w:color w:val="0033CC"/>
          <w:sz w:val="20"/>
        </w:rPr>
      </w:pPr>
      <w:r w:rsidRPr="002C111C">
        <w:rPr>
          <w:rFonts w:asciiTheme="minorHAnsi" w:hAnsiTheme="minorHAnsi"/>
          <w:color w:val="0033CC"/>
          <w:sz w:val="20"/>
        </w:rPr>
        <w:t>A/ PIECES A FOURNIR</w:t>
      </w:r>
    </w:p>
    <w:p w:rsidR="007174D3" w:rsidRPr="002C111C" w:rsidRDefault="007174D3" w:rsidP="007174D3">
      <w:pPr>
        <w:ind w:left="720"/>
        <w:contextualSpacing/>
        <w:rPr>
          <w:rFonts w:asciiTheme="minorHAnsi" w:hAnsiTheme="minorHAnsi"/>
          <w:color w:val="0033CC"/>
          <w:sz w:val="20"/>
        </w:rPr>
      </w:pPr>
      <w:r w:rsidRPr="002C111C">
        <w:rPr>
          <w:rFonts w:asciiTheme="minorHAnsi" w:hAnsiTheme="minorHAnsi"/>
          <w:color w:val="0033CC"/>
          <w:sz w:val="20"/>
        </w:rPr>
        <w:t>B/ TRAME DE PRESENTATION</w:t>
      </w:r>
    </w:p>
    <w:p w:rsidR="007174D3" w:rsidRPr="002C111C" w:rsidRDefault="007174D3" w:rsidP="007174D3">
      <w:pPr>
        <w:ind w:left="720"/>
        <w:contextualSpacing/>
        <w:rPr>
          <w:rFonts w:asciiTheme="minorHAnsi" w:hAnsiTheme="minorHAnsi"/>
          <w:color w:val="0033CC"/>
          <w:sz w:val="20"/>
        </w:rPr>
      </w:pPr>
      <w:r w:rsidRPr="002C111C">
        <w:rPr>
          <w:rFonts w:asciiTheme="minorHAnsi" w:hAnsiTheme="minorHAnsi"/>
          <w:color w:val="0033CC"/>
          <w:sz w:val="20"/>
        </w:rPr>
        <w:t>C/ REFERENCES REGLEMENTAIRES</w:t>
      </w:r>
    </w:p>
    <w:p w:rsidR="007174D3" w:rsidRPr="00497842" w:rsidRDefault="007174D3" w:rsidP="007174D3">
      <w:pPr>
        <w:ind w:left="720"/>
        <w:contextualSpacing/>
        <w:rPr>
          <w:rFonts w:asciiTheme="minorHAnsi" w:hAnsiTheme="minorHAnsi"/>
          <w:color w:val="3333FF"/>
          <w:sz w:val="22"/>
          <w:szCs w:val="22"/>
        </w:rPr>
      </w:pPr>
    </w:p>
    <w:p w:rsidR="007174D3" w:rsidRPr="00497842"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r w:rsidRPr="00497842">
        <w:rPr>
          <w:rFonts w:asciiTheme="minorHAnsi" w:eastAsiaTheme="majorEastAsia" w:hAnsiTheme="minorHAnsi" w:cstheme="majorBidi"/>
          <w:b/>
          <w:bCs/>
          <w:color w:val="3333FF"/>
          <w:szCs w:val="24"/>
          <w:u w:val="single"/>
        </w:rPr>
        <w:t xml:space="preserve">A/ PIECES A FOURNIR </w:t>
      </w:r>
    </w:p>
    <w:p w:rsidR="007174D3" w:rsidRPr="0014733D" w:rsidRDefault="007174D3" w:rsidP="007174D3">
      <w:pPr>
        <w:spacing w:after="200" w:line="276" w:lineRule="auto"/>
        <w:contextualSpacing/>
        <w:jc w:val="both"/>
        <w:rPr>
          <w:rFonts w:asciiTheme="minorHAnsi" w:eastAsiaTheme="minorEastAsia" w:hAnsiTheme="minorHAnsi"/>
          <w:szCs w:val="24"/>
        </w:rPr>
      </w:pPr>
    </w:p>
    <w:p w:rsidR="007174D3" w:rsidRPr="00666386" w:rsidRDefault="007174D3" w:rsidP="007174D3">
      <w:pPr>
        <w:spacing w:after="200" w:line="276" w:lineRule="auto"/>
        <w:contextualSpacing/>
        <w:jc w:val="both"/>
        <w:rPr>
          <w:rFonts w:asciiTheme="minorHAnsi" w:eastAsiaTheme="minorEastAsia" w:hAnsiTheme="minorHAnsi"/>
          <w:sz w:val="22"/>
          <w:szCs w:val="22"/>
        </w:rPr>
      </w:pPr>
      <w:r w:rsidRPr="00CE7D22">
        <w:rPr>
          <w:rFonts w:asciiTheme="minorHAnsi" w:eastAsiaTheme="minorEastAsia" w:hAnsiTheme="minorHAnsi"/>
          <w:b/>
          <w:sz w:val="22"/>
          <w:szCs w:val="22"/>
        </w:rPr>
        <w:t>Sur la base de la trame de projet</w:t>
      </w:r>
      <w:r w:rsidRPr="00666386">
        <w:rPr>
          <w:rFonts w:asciiTheme="minorHAnsi" w:eastAsiaTheme="minorEastAsia" w:hAnsiTheme="minorHAnsi"/>
          <w:sz w:val="22"/>
          <w:szCs w:val="22"/>
        </w:rPr>
        <w:t xml:space="preserve"> (ci-après), un </w:t>
      </w:r>
      <w:r w:rsidRPr="00666386">
        <w:rPr>
          <w:rFonts w:asciiTheme="minorHAnsi" w:eastAsiaTheme="minorEastAsia" w:hAnsiTheme="minorHAnsi"/>
          <w:b/>
          <w:sz w:val="22"/>
          <w:szCs w:val="22"/>
        </w:rPr>
        <w:t>dossier complet</w:t>
      </w:r>
      <w:r w:rsidRPr="00666386">
        <w:rPr>
          <w:rFonts w:asciiTheme="minorHAnsi" w:eastAsiaTheme="minorEastAsia" w:hAnsiTheme="minorHAnsi"/>
          <w:sz w:val="22"/>
          <w:szCs w:val="22"/>
        </w:rPr>
        <w:t xml:space="preserve"> doit comprendre</w:t>
      </w:r>
      <w:r>
        <w:rPr>
          <w:rFonts w:asciiTheme="minorHAnsi" w:eastAsiaTheme="minorEastAsia" w:hAnsiTheme="minorHAnsi"/>
          <w:sz w:val="22"/>
          <w:szCs w:val="22"/>
        </w:rPr>
        <w:t> </w:t>
      </w:r>
      <w:r w:rsidRPr="00666386">
        <w:rPr>
          <w:rFonts w:asciiTheme="minorHAnsi" w:eastAsiaTheme="minorEastAsia" w:hAnsiTheme="minorHAnsi"/>
          <w:sz w:val="22"/>
          <w:szCs w:val="22"/>
        </w:rPr>
        <w:t>:</w:t>
      </w:r>
    </w:p>
    <w:p w:rsidR="007174D3" w:rsidRPr="00666386" w:rsidRDefault="007174D3" w:rsidP="007174D3">
      <w:pPr>
        <w:ind w:left="766"/>
        <w:contextualSpacing/>
        <w:jc w:val="both"/>
        <w:rPr>
          <w:rFonts w:asciiTheme="minorHAnsi" w:hAnsiTheme="minorHAnsi"/>
          <w:sz w:val="22"/>
          <w:szCs w:val="22"/>
        </w:rPr>
      </w:pPr>
    </w:p>
    <w:p w:rsidR="007174D3" w:rsidRPr="00666386" w:rsidRDefault="007174D3" w:rsidP="007174D3">
      <w:pPr>
        <w:spacing w:after="200" w:line="276" w:lineRule="auto"/>
        <w:ind w:left="284"/>
        <w:contextualSpacing/>
        <w:jc w:val="both"/>
        <w:rPr>
          <w:rFonts w:asciiTheme="minorHAnsi" w:eastAsiaTheme="minorEastAsia" w:hAnsiTheme="minorHAnsi"/>
          <w:b/>
          <w:sz w:val="22"/>
          <w:szCs w:val="22"/>
        </w:rPr>
      </w:pPr>
      <w:r w:rsidRPr="00666386">
        <w:rPr>
          <w:rFonts w:asciiTheme="minorHAnsi" w:eastAsiaTheme="minorEastAsia" w:hAnsiTheme="minorHAnsi"/>
          <w:b/>
          <w:sz w:val="22"/>
          <w:szCs w:val="22"/>
        </w:rPr>
        <w:t>Projet de création pour avis en opportunité</w:t>
      </w:r>
      <w:r>
        <w:rPr>
          <w:rFonts w:asciiTheme="minorHAnsi" w:eastAsiaTheme="minorEastAsia" w:hAnsiTheme="minorHAnsi"/>
          <w:b/>
          <w:sz w:val="22"/>
          <w:szCs w:val="22"/>
        </w:rPr>
        <w:t xml:space="preserve"> </w:t>
      </w:r>
      <w:r>
        <w:rPr>
          <w:rFonts w:asciiTheme="minorHAnsi" w:eastAsiaTheme="minorEastAsia" w:hAnsiTheme="minorHAnsi"/>
          <w:sz w:val="22"/>
          <w:szCs w:val="22"/>
        </w:rPr>
        <w:t xml:space="preserve"> </w:t>
      </w:r>
    </w:p>
    <w:p w:rsidR="007174D3" w:rsidRPr="00666386" w:rsidRDefault="007174D3" w:rsidP="007174D3">
      <w:pPr>
        <w:numPr>
          <w:ilvl w:val="0"/>
          <w:numId w:val="9"/>
        </w:numPr>
        <w:spacing w:after="200" w:line="276" w:lineRule="auto"/>
        <w:ind w:left="709" w:hanging="425"/>
        <w:contextualSpacing/>
        <w:jc w:val="both"/>
        <w:rPr>
          <w:rFonts w:asciiTheme="minorHAnsi" w:hAnsiTheme="minorHAnsi"/>
          <w:sz w:val="22"/>
          <w:szCs w:val="22"/>
        </w:rPr>
      </w:pPr>
      <w:r w:rsidRPr="00666386">
        <w:rPr>
          <w:rFonts w:asciiTheme="minorHAnsi" w:hAnsiTheme="minorHAnsi"/>
          <w:sz w:val="22"/>
          <w:szCs w:val="22"/>
        </w:rPr>
        <w:t xml:space="preserve">évaluation et chiffrage des besoins (SIAO, diagnostic 360°…), </w:t>
      </w:r>
    </w:p>
    <w:p w:rsidR="007174D3" w:rsidRPr="00666386" w:rsidRDefault="007174D3" w:rsidP="007174D3">
      <w:pPr>
        <w:numPr>
          <w:ilvl w:val="0"/>
          <w:numId w:val="9"/>
        </w:numPr>
        <w:spacing w:after="200" w:line="276" w:lineRule="auto"/>
        <w:ind w:left="709" w:hanging="425"/>
        <w:contextualSpacing/>
        <w:jc w:val="both"/>
        <w:rPr>
          <w:rFonts w:asciiTheme="minorHAnsi" w:hAnsiTheme="minorHAnsi"/>
          <w:sz w:val="22"/>
          <w:szCs w:val="22"/>
        </w:rPr>
      </w:pPr>
      <w:r w:rsidRPr="00666386">
        <w:rPr>
          <w:rFonts w:asciiTheme="minorHAnsi" w:hAnsiTheme="minorHAnsi"/>
          <w:sz w:val="22"/>
          <w:szCs w:val="22"/>
        </w:rPr>
        <w:t xml:space="preserve">inscription dans les documents de planification (PDALHPD…), </w:t>
      </w:r>
    </w:p>
    <w:p w:rsidR="007174D3" w:rsidRDefault="007174D3" w:rsidP="007174D3">
      <w:pPr>
        <w:numPr>
          <w:ilvl w:val="0"/>
          <w:numId w:val="9"/>
        </w:numPr>
        <w:spacing w:after="200" w:line="276" w:lineRule="auto"/>
        <w:ind w:left="709" w:hanging="425"/>
        <w:contextualSpacing/>
        <w:jc w:val="both"/>
        <w:rPr>
          <w:rFonts w:asciiTheme="minorHAnsi" w:hAnsiTheme="minorHAnsi"/>
          <w:sz w:val="22"/>
          <w:szCs w:val="22"/>
        </w:rPr>
      </w:pPr>
      <w:r w:rsidRPr="00FB50B7">
        <w:rPr>
          <w:rFonts w:asciiTheme="minorHAnsi" w:hAnsiTheme="minorHAnsi"/>
          <w:sz w:val="22"/>
          <w:szCs w:val="22"/>
        </w:rPr>
        <w:t>orientation des personnes par le SIAO conformément à la circulaire du 20 avril 2017,</w:t>
      </w:r>
    </w:p>
    <w:p w:rsidR="007174D3" w:rsidRPr="009F7728" w:rsidRDefault="007174D3" w:rsidP="007174D3">
      <w:pPr>
        <w:numPr>
          <w:ilvl w:val="0"/>
          <w:numId w:val="9"/>
        </w:numPr>
        <w:spacing w:after="200" w:line="276" w:lineRule="auto"/>
        <w:ind w:left="709" w:hanging="425"/>
        <w:contextualSpacing/>
        <w:jc w:val="both"/>
        <w:rPr>
          <w:rFonts w:asciiTheme="minorHAnsi" w:hAnsiTheme="minorHAnsi"/>
          <w:sz w:val="22"/>
          <w:szCs w:val="22"/>
        </w:rPr>
      </w:pPr>
      <w:r w:rsidRPr="009F7728">
        <w:rPr>
          <w:rFonts w:asciiTheme="minorHAnsi" w:hAnsiTheme="minorHAnsi"/>
          <w:sz w:val="22"/>
          <w:szCs w:val="22"/>
        </w:rPr>
        <w:t xml:space="preserve">base du projet immobilier, identification du foncier avec tout document permettant d’avoir l’accord de principe de la collectivité </w:t>
      </w:r>
      <w:r>
        <w:rPr>
          <w:rFonts w:asciiTheme="minorHAnsi" w:hAnsiTheme="minorHAnsi"/>
          <w:sz w:val="22"/>
          <w:szCs w:val="22"/>
        </w:rPr>
        <w:t>et</w:t>
      </w:r>
      <w:r w:rsidRPr="009F7728">
        <w:rPr>
          <w:rFonts w:asciiTheme="minorHAnsi" w:hAnsiTheme="minorHAnsi"/>
          <w:sz w:val="22"/>
          <w:szCs w:val="22"/>
        </w:rPr>
        <w:t xml:space="preserve"> du propriétaire, plan de situation des locaux dans la commune</w:t>
      </w:r>
      <w:r>
        <w:rPr>
          <w:rFonts w:asciiTheme="minorHAnsi" w:hAnsiTheme="minorHAnsi"/>
          <w:sz w:val="22"/>
          <w:szCs w:val="22"/>
        </w:rPr>
        <w:t>,</w:t>
      </w:r>
    </w:p>
    <w:p w:rsidR="007174D3" w:rsidRPr="00666386" w:rsidRDefault="007174D3" w:rsidP="007174D3">
      <w:pPr>
        <w:numPr>
          <w:ilvl w:val="0"/>
          <w:numId w:val="9"/>
        </w:numPr>
        <w:spacing w:after="200" w:line="276" w:lineRule="auto"/>
        <w:ind w:left="709" w:hanging="425"/>
        <w:contextualSpacing/>
        <w:jc w:val="both"/>
        <w:rPr>
          <w:rFonts w:asciiTheme="minorHAnsi" w:hAnsiTheme="minorHAnsi"/>
          <w:sz w:val="22"/>
          <w:szCs w:val="22"/>
        </w:rPr>
      </w:pPr>
      <w:r w:rsidRPr="00FB50B7">
        <w:rPr>
          <w:rFonts w:asciiTheme="minorHAnsi" w:hAnsiTheme="minorHAnsi"/>
          <w:sz w:val="22"/>
          <w:szCs w:val="22"/>
        </w:rPr>
        <w:t xml:space="preserve">base du projet social, </w:t>
      </w:r>
      <w:r>
        <w:rPr>
          <w:rFonts w:asciiTheme="minorHAnsi" w:hAnsiTheme="minorHAnsi"/>
          <w:sz w:val="22"/>
          <w:szCs w:val="22"/>
        </w:rPr>
        <w:t xml:space="preserve">projet de règlement intérieur, </w:t>
      </w:r>
      <w:r w:rsidRPr="00FB50B7">
        <w:rPr>
          <w:rFonts w:asciiTheme="minorHAnsi" w:hAnsiTheme="minorHAnsi"/>
          <w:sz w:val="22"/>
          <w:szCs w:val="22"/>
        </w:rPr>
        <w:t>partenariats, co-financements potentiels,</w:t>
      </w:r>
    </w:p>
    <w:p w:rsidR="007174D3" w:rsidRPr="004C3F8B" w:rsidRDefault="007174D3" w:rsidP="007174D3">
      <w:pPr>
        <w:numPr>
          <w:ilvl w:val="0"/>
          <w:numId w:val="9"/>
        </w:numPr>
        <w:spacing w:after="200" w:line="276" w:lineRule="auto"/>
        <w:ind w:left="709" w:hanging="425"/>
        <w:contextualSpacing/>
        <w:jc w:val="both"/>
        <w:rPr>
          <w:rFonts w:asciiTheme="minorHAnsi" w:hAnsiTheme="minorHAnsi"/>
          <w:sz w:val="22"/>
          <w:szCs w:val="22"/>
        </w:rPr>
      </w:pPr>
      <w:r w:rsidRPr="00666386">
        <w:rPr>
          <w:rFonts w:asciiTheme="minorHAnsi" w:hAnsiTheme="minorHAnsi"/>
          <w:sz w:val="22"/>
          <w:szCs w:val="22"/>
        </w:rPr>
        <w:t>compétences du porteur de projet sur les volets technique, financier et social</w:t>
      </w:r>
    </w:p>
    <w:p w:rsidR="007174D3" w:rsidRPr="00A323B7" w:rsidRDefault="007174D3" w:rsidP="007174D3">
      <w:pPr>
        <w:ind w:left="360"/>
        <w:contextualSpacing/>
        <w:jc w:val="both"/>
        <w:rPr>
          <w:rFonts w:asciiTheme="minorHAnsi" w:hAnsiTheme="minorHAnsi"/>
          <w:sz w:val="22"/>
          <w:szCs w:val="22"/>
        </w:rPr>
      </w:pPr>
    </w:p>
    <w:p w:rsidR="007174D3" w:rsidRPr="00CE7D22" w:rsidRDefault="007174D3" w:rsidP="007174D3">
      <w:pPr>
        <w:spacing w:after="200" w:line="276" w:lineRule="auto"/>
        <w:ind w:left="284"/>
        <w:contextualSpacing/>
        <w:jc w:val="both"/>
        <w:rPr>
          <w:rFonts w:asciiTheme="minorHAnsi" w:eastAsiaTheme="minorEastAsia" w:hAnsiTheme="minorHAnsi"/>
          <w:sz w:val="22"/>
          <w:szCs w:val="22"/>
        </w:rPr>
      </w:pPr>
      <w:r w:rsidRPr="00A323B7">
        <w:rPr>
          <w:rFonts w:asciiTheme="minorHAnsi" w:eastAsiaTheme="minorEastAsia" w:hAnsiTheme="minorHAnsi"/>
          <w:b/>
          <w:sz w:val="22"/>
          <w:szCs w:val="22"/>
        </w:rPr>
        <w:t xml:space="preserve">Projet de création pour validation </w:t>
      </w:r>
      <w:r w:rsidRPr="00CE7D22">
        <w:rPr>
          <w:rFonts w:asciiTheme="minorHAnsi" w:eastAsiaTheme="minorEastAsia" w:hAnsiTheme="minorHAnsi"/>
          <w:sz w:val="22"/>
          <w:szCs w:val="22"/>
        </w:rPr>
        <w:t xml:space="preserve">(projet déposé pour l’opportunité, actualisé et complété) </w:t>
      </w:r>
    </w:p>
    <w:p w:rsidR="007174D3" w:rsidRPr="00A323B7" w:rsidRDefault="007174D3" w:rsidP="007174D3">
      <w:pPr>
        <w:numPr>
          <w:ilvl w:val="0"/>
          <w:numId w:val="27"/>
        </w:numPr>
        <w:spacing w:after="200" w:line="276" w:lineRule="auto"/>
        <w:contextualSpacing/>
        <w:jc w:val="both"/>
        <w:rPr>
          <w:rFonts w:asciiTheme="minorHAnsi" w:hAnsiTheme="minorHAnsi"/>
          <w:sz w:val="22"/>
          <w:szCs w:val="22"/>
        </w:rPr>
      </w:pPr>
      <w:r>
        <w:rPr>
          <w:rFonts w:asciiTheme="minorHAnsi" w:hAnsiTheme="minorHAnsi"/>
          <w:sz w:val="22"/>
          <w:szCs w:val="22"/>
        </w:rPr>
        <w:t>l</w:t>
      </w:r>
      <w:r w:rsidRPr="00A323B7">
        <w:rPr>
          <w:rFonts w:asciiTheme="minorHAnsi" w:hAnsiTheme="minorHAnsi"/>
          <w:sz w:val="22"/>
          <w:szCs w:val="22"/>
        </w:rPr>
        <w:t>’ensemble des éléments sollicités dans la trame</w:t>
      </w:r>
    </w:p>
    <w:p w:rsidR="007174D3" w:rsidRPr="00A323B7" w:rsidRDefault="007174D3" w:rsidP="007174D3">
      <w:pPr>
        <w:numPr>
          <w:ilvl w:val="0"/>
          <w:numId w:val="27"/>
        </w:numPr>
        <w:spacing w:after="200" w:line="276" w:lineRule="auto"/>
        <w:contextualSpacing/>
        <w:jc w:val="both"/>
        <w:rPr>
          <w:rFonts w:asciiTheme="minorHAnsi" w:hAnsiTheme="minorHAnsi"/>
          <w:sz w:val="22"/>
          <w:szCs w:val="22"/>
        </w:rPr>
      </w:pPr>
      <w:r>
        <w:rPr>
          <w:rFonts w:asciiTheme="minorHAnsi" w:hAnsiTheme="minorHAnsi"/>
          <w:sz w:val="22"/>
          <w:szCs w:val="22"/>
        </w:rPr>
        <w:t>avec, </w:t>
      </w:r>
      <w:r w:rsidRPr="00AA15D1">
        <w:rPr>
          <w:rFonts w:asciiTheme="minorHAnsi" w:hAnsiTheme="minorHAnsi"/>
          <w:sz w:val="22"/>
          <w:szCs w:val="22"/>
          <w:u w:val="single"/>
        </w:rPr>
        <w:t>intégrés au document ou en annexes</w:t>
      </w:r>
      <w:r w:rsidRPr="00A323B7">
        <w:rPr>
          <w:rFonts w:asciiTheme="minorHAnsi" w:hAnsiTheme="minorHAnsi"/>
          <w:sz w:val="22"/>
          <w:szCs w:val="22"/>
        </w:rPr>
        <w:t xml:space="preserve">: </w:t>
      </w:r>
    </w:p>
    <w:p w:rsidR="007174D3" w:rsidRPr="00A323B7" w:rsidRDefault="007174D3" w:rsidP="007174D3">
      <w:pPr>
        <w:numPr>
          <w:ilvl w:val="0"/>
          <w:numId w:val="26"/>
        </w:numPr>
        <w:spacing w:after="200" w:line="276" w:lineRule="auto"/>
        <w:ind w:left="1418" w:hanging="284"/>
        <w:contextualSpacing/>
        <w:jc w:val="both"/>
        <w:rPr>
          <w:rFonts w:asciiTheme="minorHAnsi" w:hAnsiTheme="minorHAnsi"/>
          <w:sz w:val="22"/>
          <w:szCs w:val="22"/>
        </w:rPr>
      </w:pPr>
      <w:r>
        <w:rPr>
          <w:rFonts w:asciiTheme="minorHAnsi" w:hAnsiTheme="minorHAnsi"/>
          <w:sz w:val="22"/>
          <w:szCs w:val="22"/>
        </w:rPr>
        <w:t>le p</w:t>
      </w:r>
      <w:r w:rsidRPr="00A323B7">
        <w:rPr>
          <w:rFonts w:asciiTheme="minorHAnsi" w:hAnsiTheme="minorHAnsi"/>
          <w:sz w:val="22"/>
          <w:szCs w:val="22"/>
        </w:rPr>
        <w:t>lan de l’organisation des locaux</w:t>
      </w:r>
    </w:p>
    <w:p w:rsidR="007174D3" w:rsidRDefault="007174D3" w:rsidP="007174D3">
      <w:pPr>
        <w:numPr>
          <w:ilvl w:val="0"/>
          <w:numId w:val="26"/>
        </w:numPr>
        <w:tabs>
          <w:tab w:val="left" w:pos="993"/>
          <w:tab w:val="left" w:pos="2700"/>
        </w:tabs>
        <w:spacing w:after="200" w:line="276" w:lineRule="auto"/>
        <w:ind w:left="1418" w:hanging="284"/>
        <w:contextualSpacing/>
        <w:jc w:val="both"/>
        <w:rPr>
          <w:rFonts w:asciiTheme="minorHAnsi" w:hAnsiTheme="minorHAnsi"/>
          <w:sz w:val="22"/>
          <w:szCs w:val="22"/>
        </w:rPr>
      </w:pPr>
      <w:r>
        <w:rPr>
          <w:rFonts w:asciiTheme="minorHAnsi" w:hAnsiTheme="minorHAnsi"/>
          <w:sz w:val="22"/>
          <w:szCs w:val="22"/>
        </w:rPr>
        <w:t>le règlement intérieur</w:t>
      </w:r>
    </w:p>
    <w:p w:rsidR="007174D3" w:rsidRPr="00A323B7" w:rsidRDefault="007174D3" w:rsidP="007174D3">
      <w:pPr>
        <w:numPr>
          <w:ilvl w:val="0"/>
          <w:numId w:val="26"/>
        </w:numPr>
        <w:tabs>
          <w:tab w:val="left" w:pos="993"/>
          <w:tab w:val="left" w:pos="2700"/>
        </w:tabs>
        <w:spacing w:after="200" w:line="276" w:lineRule="auto"/>
        <w:ind w:left="1418" w:hanging="284"/>
        <w:contextualSpacing/>
        <w:jc w:val="both"/>
        <w:rPr>
          <w:rFonts w:asciiTheme="minorHAnsi" w:hAnsiTheme="minorHAnsi"/>
          <w:sz w:val="22"/>
          <w:szCs w:val="22"/>
        </w:rPr>
      </w:pPr>
      <w:r>
        <w:rPr>
          <w:rFonts w:asciiTheme="minorHAnsi" w:hAnsiTheme="minorHAnsi"/>
          <w:sz w:val="22"/>
          <w:szCs w:val="22"/>
        </w:rPr>
        <w:t xml:space="preserve">si résidence accueil les conventions avec un </w:t>
      </w:r>
      <w:r w:rsidRPr="00A34C1E">
        <w:rPr>
          <w:rFonts w:asciiTheme="minorHAnsi" w:eastAsiaTheme="minorEastAsia" w:hAnsiTheme="minorHAnsi" w:cstheme="minorBidi"/>
          <w:sz w:val="22"/>
          <w:szCs w:val="22"/>
        </w:rPr>
        <w:t>SAVS ou un SAMSAH</w:t>
      </w:r>
      <w:r>
        <w:rPr>
          <w:rFonts w:asciiTheme="minorHAnsi" w:eastAsiaTheme="minorEastAsia" w:hAnsiTheme="minorHAnsi" w:cstheme="minorBidi"/>
          <w:sz w:val="22"/>
          <w:szCs w:val="22"/>
        </w:rPr>
        <w:t xml:space="preserve"> et le secteur psychiatrique</w:t>
      </w:r>
    </w:p>
    <w:p w:rsidR="007174D3" w:rsidRPr="00A323B7" w:rsidRDefault="007174D3" w:rsidP="007174D3">
      <w:pPr>
        <w:numPr>
          <w:ilvl w:val="0"/>
          <w:numId w:val="26"/>
        </w:numPr>
        <w:spacing w:after="200" w:line="276" w:lineRule="auto"/>
        <w:ind w:left="1418" w:hanging="284"/>
        <w:contextualSpacing/>
        <w:jc w:val="both"/>
        <w:rPr>
          <w:rFonts w:asciiTheme="minorHAnsi" w:hAnsiTheme="minorHAnsi"/>
          <w:sz w:val="22"/>
          <w:szCs w:val="22"/>
        </w:rPr>
      </w:pPr>
      <w:r>
        <w:rPr>
          <w:rFonts w:asciiTheme="minorHAnsi" w:hAnsiTheme="minorHAnsi"/>
          <w:sz w:val="22"/>
          <w:szCs w:val="22"/>
        </w:rPr>
        <w:t>l</w:t>
      </w:r>
      <w:r w:rsidRPr="00A323B7">
        <w:rPr>
          <w:rFonts w:asciiTheme="minorHAnsi" w:hAnsiTheme="minorHAnsi"/>
          <w:sz w:val="22"/>
          <w:szCs w:val="22"/>
        </w:rPr>
        <w:t>e budget prévisionnel  en année pleine et sur la période prévue d</w:t>
      </w:r>
      <w:r>
        <w:rPr>
          <w:rFonts w:asciiTheme="minorHAnsi" w:hAnsiTheme="minorHAnsi"/>
          <w:sz w:val="22"/>
          <w:szCs w:val="22"/>
        </w:rPr>
        <w:t>’</w:t>
      </w:r>
      <w:r w:rsidRPr="00A323B7">
        <w:rPr>
          <w:rFonts w:asciiTheme="minorHAnsi" w:hAnsiTheme="minorHAnsi"/>
          <w:sz w:val="22"/>
          <w:szCs w:val="22"/>
        </w:rPr>
        <w:t>ouverture</w:t>
      </w:r>
    </w:p>
    <w:p w:rsidR="007174D3" w:rsidRDefault="007174D3" w:rsidP="007174D3">
      <w:pPr>
        <w:numPr>
          <w:ilvl w:val="0"/>
          <w:numId w:val="26"/>
        </w:numPr>
        <w:spacing w:after="200" w:line="276" w:lineRule="auto"/>
        <w:ind w:left="1418" w:hanging="284"/>
        <w:contextualSpacing/>
        <w:jc w:val="both"/>
        <w:rPr>
          <w:rFonts w:asciiTheme="minorHAnsi" w:hAnsiTheme="minorHAnsi"/>
          <w:sz w:val="22"/>
          <w:szCs w:val="22"/>
        </w:rPr>
      </w:pPr>
      <w:r>
        <w:rPr>
          <w:rFonts w:asciiTheme="minorHAnsi" w:hAnsiTheme="minorHAnsi"/>
          <w:sz w:val="22"/>
          <w:szCs w:val="22"/>
        </w:rPr>
        <w:t>l’</w:t>
      </w:r>
      <w:r w:rsidRPr="00A323B7">
        <w:rPr>
          <w:rFonts w:asciiTheme="minorHAnsi" w:hAnsiTheme="minorHAnsi"/>
          <w:sz w:val="22"/>
          <w:szCs w:val="22"/>
        </w:rPr>
        <w:t>estimation de</w:t>
      </w:r>
      <w:r>
        <w:rPr>
          <w:rFonts w:asciiTheme="minorHAnsi" w:hAnsiTheme="minorHAnsi"/>
          <w:sz w:val="22"/>
          <w:szCs w:val="22"/>
        </w:rPr>
        <w:t>s</w:t>
      </w:r>
      <w:r w:rsidRPr="00A323B7">
        <w:rPr>
          <w:rFonts w:asciiTheme="minorHAnsi" w:hAnsiTheme="minorHAnsi"/>
          <w:sz w:val="22"/>
          <w:szCs w:val="22"/>
        </w:rPr>
        <w:t xml:space="preserve"> redevance</w:t>
      </w:r>
      <w:r>
        <w:rPr>
          <w:rFonts w:asciiTheme="minorHAnsi" w:hAnsiTheme="minorHAnsi"/>
          <w:sz w:val="22"/>
          <w:szCs w:val="22"/>
        </w:rPr>
        <w:t xml:space="preserve">s </w:t>
      </w:r>
      <w:r w:rsidRPr="00A323B7">
        <w:rPr>
          <w:rFonts w:asciiTheme="minorHAnsi" w:hAnsiTheme="minorHAnsi"/>
          <w:sz w:val="22"/>
          <w:szCs w:val="22"/>
        </w:rPr>
        <w:t xml:space="preserve">des résidents  </w:t>
      </w:r>
    </w:p>
    <w:p w:rsidR="007174D3" w:rsidRPr="004C3F8B" w:rsidRDefault="007174D3" w:rsidP="007174D3">
      <w:pPr>
        <w:spacing w:after="200" w:line="276" w:lineRule="auto"/>
        <w:contextualSpacing/>
        <w:jc w:val="both"/>
        <w:rPr>
          <w:rFonts w:asciiTheme="minorHAnsi" w:hAnsiTheme="minorHAnsi"/>
          <w:sz w:val="22"/>
          <w:szCs w:val="22"/>
        </w:rPr>
      </w:pPr>
    </w:p>
    <w:p w:rsidR="007174D3" w:rsidRPr="00A323B7" w:rsidRDefault="007174D3" w:rsidP="007174D3">
      <w:pPr>
        <w:spacing w:after="200" w:line="276" w:lineRule="auto"/>
        <w:ind w:left="406"/>
        <w:contextualSpacing/>
        <w:jc w:val="both"/>
        <w:rPr>
          <w:rFonts w:asciiTheme="minorHAnsi" w:eastAsiaTheme="minorEastAsia" w:hAnsiTheme="minorHAnsi" w:cstheme="minorBidi"/>
          <w:b/>
          <w:sz w:val="22"/>
          <w:szCs w:val="22"/>
          <w:u w:val="single"/>
        </w:rPr>
      </w:pPr>
      <w:r w:rsidRPr="00A323B7">
        <w:rPr>
          <w:rFonts w:asciiTheme="minorHAnsi" w:eastAsiaTheme="minorEastAsia" w:hAnsiTheme="minorHAnsi" w:cstheme="minorBidi"/>
          <w:b/>
          <w:sz w:val="22"/>
          <w:szCs w:val="22"/>
        </w:rPr>
        <w:t xml:space="preserve">Projet </w:t>
      </w:r>
      <w:r w:rsidRPr="00A323B7">
        <w:rPr>
          <w:rFonts w:asciiTheme="minorHAnsi" w:eastAsiaTheme="minorEastAsia" w:hAnsiTheme="minorHAnsi" w:cstheme="minorBidi"/>
          <w:b/>
          <w:sz w:val="22"/>
          <w:szCs w:val="22"/>
          <w:u w:val="single"/>
        </w:rPr>
        <w:t>d’extension</w:t>
      </w:r>
    </w:p>
    <w:p w:rsidR="007174D3" w:rsidRPr="00A323B7" w:rsidRDefault="007174D3" w:rsidP="007174D3">
      <w:pPr>
        <w:numPr>
          <w:ilvl w:val="0"/>
          <w:numId w:val="26"/>
        </w:numPr>
        <w:spacing w:after="200" w:line="276" w:lineRule="auto"/>
        <w:contextualSpacing/>
        <w:jc w:val="both"/>
        <w:rPr>
          <w:rFonts w:asciiTheme="minorHAnsi" w:hAnsiTheme="minorHAnsi"/>
          <w:sz w:val="22"/>
          <w:szCs w:val="22"/>
        </w:rPr>
      </w:pPr>
      <w:r>
        <w:rPr>
          <w:rFonts w:asciiTheme="minorHAnsi" w:hAnsiTheme="minorHAnsi"/>
          <w:sz w:val="22"/>
          <w:szCs w:val="22"/>
        </w:rPr>
        <w:t>l</w:t>
      </w:r>
      <w:r w:rsidRPr="00A323B7">
        <w:rPr>
          <w:rFonts w:asciiTheme="minorHAnsi" w:hAnsiTheme="minorHAnsi"/>
          <w:sz w:val="22"/>
          <w:szCs w:val="22"/>
        </w:rPr>
        <w:t>e projet initial validé avec les pièces mentionnés ci-dessus, actualisé en tant que de besoin selon les points de vigilance</w:t>
      </w:r>
    </w:p>
    <w:p w:rsidR="007174D3" w:rsidRPr="00A323B7" w:rsidRDefault="007174D3" w:rsidP="007174D3">
      <w:pPr>
        <w:ind w:left="766"/>
        <w:contextualSpacing/>
        <w:jc w:val="both"/>
        <w:rPr>
          <w:rFonts w:asciiTheme="minorHAnsi" w:hAnsiTheme="minorHAnsi"/>
          <w:sz w:val="22"/>
          <w:szCs w:val="22"/>
        </w:rPr>
      </w:pPr>
    </w:p>
    <w:p w:rsidR="007174D3" w:rsidRPr="004C3F8B" w:rsidRDefault="007174D3" w:rsidP="007174D3">
      <w:pPr>
        <w:spacing w:after="200" w:line="276" w:lineRule="auto"/>
        <w:contextualSpacing/>
        <w:jc w:val="both"/>
        <w:rPr>
          <w:rFonts w:asciiTheme="minorHAnsi" w:eastAsiaTheme="minorEastAsia" w:hAnsiTheme="minorHAnsi" w:cstheme="minorBidi"/>
          <w:b/>
          <w:sz w:val="22"/>
          <w:szCs w:val="22"/>
          <w:u w:val="single"/>
        </w:rPr>
      </w:pPr>
      <w:r w:rsidRPr="004C3F8B">
        <w:rPr>
          <w:rFonts w:asciiTheme="minorHAnsi" w:eastAsiaTheme="minorEastAsia" w:hAnsiTheme="minorHAnsi" w:cstheme="minorBidi"/>
          <w:b/>
          <w:sz w:val="22"/>
          <w:szCs w:val="22"/>
          <w:u w:val="single"/>
        </w:rPr>
        <w:t>Transmission des dossiers</w:t>
      </w:r>
      <w:r>
        <w:rPr>
          <w:rFonts w:asciiTheme="minorHAnsi" w:eastAsiaTheme="minorEastAsia" w:hAnsiTheme="minorHAnsi" w:cstheme="minorBidi"/>
          <w:b/>
          <w:sz w:val="22"/>
          <w:szCs w:val="22"/>
          <w:u w:val="single"/>
        </w:rPr>
        <w:t> </w:t>
      </w:r>
      <w:r w:rsidRPr="004C3F8B">
        <w:rPr>
          <w:rFonts w:asciiTheme="minorHAnsi" w:eastAsiaTheme="minorEastAsia" w:hAnsiTheme="minorHAnsi" w:cstheme="minorBidi"/>
          <w:b/>
          <w:sz w:val="22"/>
          <w:szCs w:val="22"/>
          <w:u w:val="single"/>
        </w:rPr>
        <w:t>:</w:t>
      </w:r>
    </w:p>
    <w:p w:rsidR="007174D3" w:rsidRDefault="007174D3" w:rsidP="007174D3">
      <w:pPr>
        <w:spacing w:after="200" w:line="276" w:lineRule="auto"/>
        <w:contextualSpacing/>
        <w:jc w:val="both"/>
        <w:rPr>
          <w:rFonts w:asciiTheme="minorHAnsi" w:eastAsiaTheme="minorEastAsia" w:hAnsiTheme="minorHAnsi" w:cstheme="minorBidi"/>
          <w:sz w:val="22"/>
          <w:szCs w:val="22"/>
        </w:rPr>
      </w:pPr>
    </w:p>
    <w:p w:rsidR="007174D3" w:rsidRDefault="007174D3" w:rsidP="007174D3">
      <w:pPr>
        <w:spacing w:after="200" w:line="276" w:lineRule="auto"/>
        <w:contextualSpacing/>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Le dossier</w:t>
      </w:r>
      <w:r w:rsidRPr="00A323B7">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est</w:t>
      </w:r>
      <w:r w:rsidRPr="00A323B7">
        <w:rPr>
          <w:rFonts w:asciiTheme="minorHAnsi" w:eastAsiaTheme="minorEastAsia" w:hAnsiTheme="minorHAnsi" w:cstheme="minorBidi"/>
          <w:sz w:val="22"/>
          <w:szCs w:val="22"/>
        </w:rPr>
        <w:t xml:space="preserve"> à </w:t>
      </w:r>
      <w:r>
        <w:rPr>
          <w:rFonts w:asciiTheme="minorHAnsi" w:eastAsiaTheme="minorEastAsia" w:hAnsiTheme="minorHAnsi" w:cstheme="minorBidi"/>
          <w:sz w:val="22"/>
          <w:szCs w:val="22"/>
        </w:rPr>
        <w:t>remettre par l’opérateur conjointement à la DDCS/PP et à la DDT de son département.</w:t>
      </w:r>
    </w:p>
    <w:p w:rsidR="007174D3" w:rsidRDefault="007174D3" w:rsidP="007174D3">
      <w:pPr>
        <w:spacing w:line="276" w:lineRule="auto"/>
        <w:jc w:val="both"/>
        <w:rPr>
          <w:rFonts w:asciiTheme="minorHAnsi" w:eastAsiaTheme="minorEastAsia" w:hAnsiTheme="minorHAnsi" w:cstheme="minorBidi"/>
          <w:sz w:val="22"/>
          <w:szCs w:val="22"/>
        </w:rPr>
      </w:pPr>
    </w:p>
    <w:p w:rsidR="007174D3" w:rsidRPr="004C3F8B" w:rsidRDefault="007174D3" w:rsidP="007174D3">
      <w:pPr>
        <w:spacing w:line="276" w:lineRule="auto"/>
        <w:jc w:val="both"/>
        <w:rPr>
          <w:rFonts w:asciiTheme="minorHAnsi" w:eastAsiaTheme="minorEastAsia" w:hAnsiTheme="minorHAnsi" w:cstheme="minorBidi"/>
          <w:sz w:val="22"/>
          <w:szCs w:val="22"/>
        </w:rPr>
      </w:pPr>
      <w:r w:rsidRPr="004C3F8B">
        <w:rPr>
          <w:rFonts w:asciiTheme="minorHAnsi" w:eastAsiaTheme="minorEastAsia" w:hAnsiTheme="minorHAnsi" w:cstheme="minorBidi"/>
          <w:sz w:val="22"/>
          <w:szCs w:val="22"/>
        </w:rPr>
        <w:t>La DDCS/PP  transmettra le dossier complet au secrétariat du comité régional</w:t>
      </w:r>
    </w:p>
    <w:p w:rsidR="007174D3" w:rsidRPr="004C3F8B" w:rsidRDefault="007174D3" w:rsidP="007174D3">
      <w:pPr>
        <w:pStyle w:val="Paragraphedeliste"/>
        <w:numPr>
          <w:ilvl w:val="0"/>
          <w:numId w:val="42"/>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b/>
          <w:sz w:val="22"/>
          <w:szCs w:val="22"/>
        </w:rPr>
        <w:t>accompagné des</w:t>
      </w:r>
      <w:r w:rsidRPr="008644F6">
        <w:rPr>
          <w:rFonts w:asciiTheme="minorHAnsi" w:hAnsiTheme="minorHAnsi"/>
          <w:b/>
          <w:sz w:val="22"/>
          <w:szCs w:val="22"/>
        </w:rPr>
        <w:t xml:space="preserve"> avis circonstanciés de la DDCS/PP et de la DDT</w:t>
      </w:r>
      <w:r>
        <w:rPr>
          <w:rFonts w:asciiTheme="minorHAnsi" w:hAnsiTheme="minorHAnsi"/>
          <w:sz w:val="22"/>
          <w:szCs w:val="22"/>
        </w:rPr>
        <w:t>, et potentiellement du Conseil départemental, de la DT ARS si résidence accueil et autres institutions concernées,</w:t>
      </w:r>
    </w:p>
    <w:p w:rsidR="007174D3" w:rsidRPr="006D774E" w:rsidRDefault="007174D3" w:rsidP="007174D3">
      <w:pPr>
        <w:numPr>
          <w:ilvl w:val="0"/>
          <w:numId w:val="42"/>
        </w:numPr>
        <w:spacing w:line="276" w:lineRule="auto"/>
        <w:contextualSpacing/>
        <w:jc w:val="both"/>
        <w:rPr>
          <w:rFonts w:asciiTheme="minorHAnsi" w:hAnsiTheme="minorHAnsi"/>
          <w:sz w:val="22"/>
          <w:szCs w:val="22"/>
        </w:rPr>
      </w:pPr>
      <w:r w:rsidRPr="004C3F8B">
        <w:rPr>
          <w:rFonts w:asciiTheme="minorHAnsi" w:eastAsiaTheme="minorEastAsia" w:hAnsiTheme="minorHAnsi" w:cstheme="minorBidi"/>
          <w:sz w:val="22"/>
          <w:szCs w:val="22"/>
        </w:rPr>
        <w:t>de façon dématérialisée à l’adresse suivante</w:t>
      </w:r>
      <w:r>
        <w:rPr>
          <w:rFonts w:asciiTheme="minorHAnsi" w:eastAsiaTheme="minorEastAsia" w:hAnsiTheme="minorHAnsi" w:cstheme="minorBidi"/>
          <w:sz w:val="22"/>
          <w:szCs w:val="22"/>
        </w:rPr>
        <w:t> </w:t>
      </w:r>
      <w:r w:rsidRPr="004C3F8B">
        <w:rPr>
          <w:rFonts w:asciiTheme="minorHAnsi" w:eastAsiaTheme="minorEastAsia" w:hAnsiTheme="minorHAnsi" w:cstheme="minorBidi"/>
          <w:sz w:val="22"/>
          <w:szCs w:val="22"/>
        </w:rPr>
        <w:t xml:space="preserve">: </w:t>
      </w:r>
    </w:p>
    <w:p w:rsidR="007174D3" w:rsidRPr="004C3F8B" w:rsidRDefault="007174D3" w:rsidP="007174D3">
      <w:pPr>
        <w:spacing w:line="276" w:lineRule="auto"/>
        <w:ind w:left="720"/>
        <w:contextualSpacing/>
        <w:jc w:val="both"/>
        <w:rPr>
          <w:rFonts w:asciiTheme="minorHAnsi" w:hAnsiTheme="minorHAnsi"/>
          <w:sz w:val="22"/>
          <w:szCs w:val="22"/>
        </w:rPr>
      </w:pPr>
      <w:r>
        <w:rPr>
          <w:rFonts w:asciiTheme="minorHAnsi" w:eastAsiaTheme="minorEastAsia" w:hAnsiTheme="minorHAnsi" w:cstheme="minorBidi"/>
          <w:b/>
          <w:color w:val="0000FF"/>
          <w:sz w:val="22"/>
          <w:szCs w:val="22"/>
          <w:u w:val="single"/>
        </w:rPr>
        <w:t>drdjscs-ara-accueil-hebergement-insertion@jscs.gouv.fr</w:t>
      </w:r>
    </w:p>
    <w:p w:rsidR="007174D3" w:rsidRPr="00A323B7" w:rsidRDefault="007174D3" w:rsidP="007174D3">
      <w:pPr>
        <w:spacing w:line="276" w:lineRule="auto"/>
        <w:rPr>
          <w:rFonts w:asciiTheme="minorHAnsi" w:eastAsiaTheme="majorEastAsia" w:hAnsiTheme="minorHAnsi" w:cstheme="majorBidi"/>
          <w:bCs/>
          <w:sz w:val="22"/>
          <w:szCs w:val="22"/>
        </w:rPr>
      </w:pPr>
    </w:p>
    <w:p w:rsidR="007174D3" w:rsidRPr="00497842"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r w:rsidRPr="00497842">
        <w:rPr>
          <w:rFonts w:asciiTheme="minorHAnsi" w:eastAsiaTheme="majorEastAsia" w:hAnsiTheme="minorHAnsi" w:cstheme="majorBidi"/>
          <w:b/>
          <w:bCs/>
          <w:color w:val="3333FF"/>
          <w:szCs w:val="24"/>
          <w:u w:val="single"/>
        </w:rPr>
        <w:lastRenderedPageBreak/>
        <w:t xml:space="preserve">B/ TRAME DE PRESENTATION DU PROJET </w:t>
      </w:r>
    </w:p>
    <w:p w:rsidR="007174D3" w:rsidRPr="0014733D" w:rsidRDefault="007174D3" w:rsidP="007174D3">
      <w:pPr>
        <w:keepNext/>
        <w:keepLines/>
        <w:spacing w:before="200" w:after="200" w:line="276" w:lineRule="auto"/>
        <w:contextualSpacing/>
        <w:jc w:val="both"/>
        <w:outlineLvl w:val="2"/>
        <w:rPr>
          <w:rFonts w:asciiTheme="minorHAnsi" w:eastAsiaTheme="majorEastAsia" w:hAnsiTheme="minorHAnsi" w:cstheme="majorBidi"/>
          <w:b/>
          <w:bCs/>
          <w:sz w:val="22"/>
          <w:szCs w:val="22"/>
        </w:rPr>
      </w:pPr>
    </w:p>
    <w:p w:rsidR="007174D3" w:rsidRPr="00A323B7" w:rsidRDefault="007174D3" w:rsidP="007174D3">
      <w:pPr>
        <w:keepNext/>
        <w:keepLines/>
        <w:spacing w:before="200" w:after="200" w:line="276" w:lineRule="auto"/>
        <w:contextualSpacing/>
        <w:jc w:val="both"/>
        <w:outlineLvl w:val="2"/>
        <w:rPr>
          <w:rFonts w:asciiTheme="minorHAnsi" w:eastAsiaTheme="majorEastAsia" w:hAnsiTheme="minorHAnsi" w:cstheme="majorBidi"/>
          <w:b/>
          <w:bCs/>
          <w:sz w:val="22"/>
          <w:szCs w:val="22"/>
        </w:rPr>
      </w:pPr>
      <w:r w:rsidRPr="00A323B7">
        <w:rPr>
          <w:rFonts w:asciiTheme="minorHAnsi" w:eastAsiaTheme="majorEastAsia" w:hAnsiTheme="minorHAnsi" w:cstheme="majorBidi"/>
          <w:b/>
          <w:bCs/>
          <w:sz w:val="22"/>
          <w:szCs w:val="22"/>
        </w:rPr>
        <w:t>Dossier pour avis en opportunité     O</w:t>
      </w:r>
    </w:p>
    <w:tbl>
      <w:tblPr>
        <w:tblStyle w:val="Grilledutableau2"/>
        <w:tblpPr w:leftFromText="141" w:rightFromText="141" w:vertAnchor="text" w:horzAnchor="margin" w:tblpY="670"/>
        <w:tblW w:w="10064" w:type="dxa"/>
        <w:tblLook w:val="04A0" w:firstRow="1" w:lastRow="0" w:firstColumn="1" w:lastColumn="0" w:noHBand="0" w:noVBand="1"/>
      </w:tblPr>
      <w:tblGrid>
        <w:gridCol w:w="5211"/>
        <w:gridCol w:w="4853"/>
      </w:tblGrid>
      <w:tr w:rsidR="007174D3" w:rsidRPr="00A323B7" w:rsidTr="00031F0D">
        <w:trPr>
          <w:cantSplit/>
          <w:trHeight w:val="397"/>
        </w:trPr>
        <w:tc>
          <w:tcPr>
            <w:tcW w:w="5211" w:type="dxa"/>
          </w:tcPr>
          <w:p w:rsidR="007174D3" w:rsidRPr="00A323B7" w:rsidRDefault="007174D3" w:rsidP="00031F0D">
            <w:pPr>
              <w:keepNext/>
              <w:outlineLvl w:val="1"/>
              <w:rPr>
                <w:rFonts w:asciiTheme="minorHAnsi" w:hAnsiTheme="minorHAnsi"/>
                <w:b/>
                <w:sz w:val="22"/>
                <w:szCs w:val="22"/>
              </w:rPr>
            </w:pPr>
            <w:r w:rsidRPr="00A323B7">
              <w:rPr>
                <w:rFonts w:asciiTheme="minorHAnsi" w:hAnsiTheme="minorHAnsi"/>
                <w:b/>
                <w:sz w:val="22"/>
                <w:szCs w:val="22"/>
              </w:rPr>
              <w:t>DEPARTEMENT :</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446"/>
        </w:trPr>
        <w:tc>
          <w:tcPr>
            <w:tcW w:w="5211" w:type="dxa"/>
          </w:tcPr>
          <w:p w:rsidR="007174D3" w:rsidRPr="00DD0257" w:rsidRDefault="007174D3" w:rsidP="00031F0D">
            <w:pPr>
              <w:keepNext/>
              <w:outlineLvl w:val="1"/>
              <w:rPr>
                <w:rFonts w:asciiTheme="minorHAnsi" w:hAnsiTheme="minorHAnsi"/>
                <w:b/>
                <w:sz w:val="22"/>
                <w:szCs w:val="22"/>
              </w:rPr>
            </w:pPr>
            <w:r w:rsidRPr="00A323B7">
              <w:rPr>
                <w:rFonts w:asciiTheme="minorHAnsi" w:hAnsiTheme="minorHAnsi"/>
                <w:b/>
                <w:sz w:val="22"/>
                <w:szCs w:val="22"/>
              </w:rPr>
              <w:t>PORTEUR DU PROJE</w:t>
            </w:r>
            <w:r>
              <w:rPr>
                <w:rFonts w:asciiTheme="minorHAnsi" w:hAnsiTheme="minorHAnsi"/>
                <w:b/>
                <w:sz w:val="22"/>
                <w:szCs w:val="22"/>
              </w:rPr>
              <w:t>T et ADRESSE (postale et mail):</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745"/>
        </w:trPr>
        <w:tc>
          <w:tcPr>
            <w:tcW w:w="5211" w:type="dxa"/>
          </w:tcPr>
          <w:p w:rsidR="007174D3" w:rsidRPr="00DD0257" w:rsidRDefault="007174D3" w:rsidP="00031F0D">
            <w:pPr>
              <w:rPr>
                <w:rFonts w:asciiTheme="minorHAnsi" w:eastAsiaTheme="minorEastAsia" w:hAnsiTheme="minorHAnsi" w:cstheme="minorBidi"/>
                <w:b/>
                <w:caps/>
                <w:sz w:val="22"/>
                <w:szCs w:val="22"/>
              </w:rPr>
            </w:pPr>
            <w:r w:rsidRPr="00A323B7">
              <w:rPr>
                <w:rFonts w:asciiTheme="minorHAnsi" w:eastAsiaTheme="minorEastAsia" w:hAnsiTheme="minorHAnsi" w:cstheme="minorBidi"/>
                <w:b/>
                <w:caps/>
                <w:sz w:val="22"/>
                <w:szCs w:val="22"/>
              </w:rPr>
              <w:t xml:space="preserve">Courriel </w:t>
            </w:r>
            <w:r>
              <w:rPr>
                <w:rFonts w:asciiTheme="minorHAnsi" w:eastAsiaTheme="minorEastAsia" w:hAnsiTheme="minorHAnsi" w:cstheme="minorBidi"/>
                <w:b/>
                <w:caps/>
                <w:sz w:val="22"/>
                <w:szCs w:val="22"/>
              </w:rPr>
              <w:t>ET</w:t>
            </w:r>
            <w:r w:rsidRPr="00A323B7">
              <w:rPr>
                <w:rFonts w:asciiTheme="minorHAnsi" w:eastAsiaTheme="minorEastAsia" w:hAnsiTheme="minorHAnsi" w:cstheme="minorBidi"/>
                <w:b/>
                <w:caps/>
                <w:sz w:val="22"/>
                <w:szCs w:val="22"/>
              </w:rPr>
              <w:t xml:space="preserve"> tel du référent du projet à conctacter si besoin</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480"/>
        </w:trPr>
        <w:tc>
          <w:tcPr>
            <w:tcW w:w="5211" w:type="dxa"/>
          </w:tcPr>
          <w:p w:rsidR="007174D3" w:rsidRPr="00A323B7" w:rsidRDefault="007174D3" w:rsidP="00031F0D">
            <w:pPr>
              <w:keepNext/>
              <w:outlineLvl w:val="1"/>
              <w:rPr>
                <w:rFonts w:asciiTheme="minorHAnsi" w:hAnsiTheme="minorHAnsi"/>
                <w:b/>
                <w:sz w:val="22"/>
                <w:szCs w:val="22"/>
              </w:rPr>
            </w:pPr>
            <w:r>
              <w:rPr>
                <w:rFonts w:asciiTheme="minorHAnsi" w:hAnsiTheme="minorHAnsi"/>
                <w:b/>
                <w:sz w:val="22"/>
                <w:szCs w:val="22"/>
              </w:rPr>
              <w:t>NOM D</w:t>
            </w:r>
            <w:r w:rsidRPr="00A323B7">
              <w:rPr>
                <w:rFonts w:asciiTheme="minorHAnsi" w:hAnsiTheme="minorHAnsi"/>
                <w:b/>
                <w:sz w:val="22"/>
                <w:szCs w:val="22"/>
              </w:rPr>
              <w:t xml:space="preserve">E LA </w:t>
            </w:r>
            <w:r w:rsidRPr="00A323B7">
              <w:rPr>
                <w:rFonts w:asciiTheme="minorHAnsi" w:hAnsiTheme="minorHAnsi"/>
                <w:sz w:val="22"/>
                <w:szCs w:val="22"/>
              </w:rPr>
              <w:t xml:space="preserve"> </w:t>
            </w:r>
            <w:r w:rsidRPr="00A323B7">
              <w:rPr>
                <w:rFonts w:asciiTheme="minorHAnsi" w:hAnsiTheme="minorHAnsi"/>
                <w:b/>
                <w:sz w:val="22"/>
                <w:szCs w:val="22"/>
              </w:rPr>
              <w:t>PENSION DE FAMILLE   :</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416"/>
        </w:trPr>
        <w:tc>
          <w:tcPr>
            <w:tcW w:w="5211" w:type="dxa"/>
          </w:tcPr>
          <w:p w:rsidR="007174D3" w:rsidRPr="00A323B7" w:rsidRDefault="007174D3" w:rsidP="00031F0D">
            <w:pPr>
              <w:rPr>
                <w:rFonts w:asciiTheme="minorHAnsi" w:eastAsiaTheme="minorEastAsia" w:hAnsiTheme="minorHAnsi" w:cstheme="minorBidi"/>
                <w:b/>
                <w:sz w:val="22"/>
                <w:szCs w:val="22"/>
              </w:rPr>
            </w:pPr>
            <w:r w:rsidRPr="00A323B7">
              <w:rPr>
                <w:rFonts w:asciiTheme="minorHAnsi" w:eastAsiaTheme="minorEastAsia" w:hAnsiTheme="minorHAnsi" w:cstheme="minorBidi"/>
                <w:b/>
                <w:sz w:val="22"/>
                <w:szCs w:val="22"/>
              </w:rPr>
              <w:t>ADRESSE DE LA PENSION DE FAMILLE :</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397"/>
        </w:trPr>
        <w:tc>
          <w:tcPr>
            <w:tcW w:w="5211" w:type="dxa"/>
          </w:tcPr>
          <w:p w:rsidR="007174D3" w:rsidRPr="00DD0257" w:rsidRDefault="007174D3" w:rsidP="00031F0D">
            <w:pPr>
              <w:keepNext/>
              <w:outlineLvl w:val="1"/>
              <w:rPr>
                <w:rFonts w:asciiTheme="minorHAnsi" w:hAnsiTheme="minorHAnsi"/>
                <w:b/>
                <w:sz w:val="22"/>
                <w:szCs w:val="22"/>
              </w:rPr>
            </w:pPr>
            <w:r>
              <w:rPr>
                <w:rFonts w:asciiTheme="minorHAnsi" w:hAnsiTheme="minorHAnsi"/>
                <w:b/>
                <w:sz w:val="22"/>
                <w:szCs w:val="22"/>
              </w:rPr>
              <w:t>Indiquer si RESIDENCE ACCUEIL :</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397"/>
        </w:trPr>
        <w:tc>
          <w:tcPr>
            <w:tcW w:w="5211" w:type="dxa"/>
          </w:tcPr>
          <w:p w:rsidR="007174D3" w:rsidRPr="00A323B7"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CREATION ou EXTENSION :</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397"/>
        </w:trPr>
        <w:tc>
          <w:tcPr>
            <w:tcW w:w="5211" w:type="dxa"/>
          </w:tcPr>
          <w:p w:rsidR="007174D3"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si extension : CODE </w:t>
            </w:r>
            <w:proofErr w:type="spellStart"/>
            <w:r>
              <w:rPr>
                <w:rFonts w:asciiTheme="minorHAnsi" w:eastAsiaTheme="minorEastAsia" w:hAnsiTheme="minorHAnsi" w:cstheme="minorBidi"/>
                <w:b/>
                <w:sz w:val="22"/>
                <w:szCs w:val="22"/>
              </w:rPr>
              <w:t>Finess</w:t>
            </w:r>
            <w:proofErr w:type="spellEnd"/>
            <w:r>
              <w:rPr>
                <w:rFonts w:asciiTheme="minorHAnsi" w:eastAsiaTheme="minorEastAsia" w:hAnsiTheme="minorHAnsi" w:cstheme="minorBidi"/>
                <w:b/>
                <w:sz w:val="22"/>
                <w:szCs w:val="22"/>
              </w:rPr>
              <w:t xml:space="preserve"> de la structure</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397"/>
        </w:trPr>
        <w:tc>
          <w:tcPr>
            <w:tcW w:w="5211" w:type="dxa"/>
          </w:tcPr>
          <w:p w:rsidR="007174D3" w:rsidRPr="00DD0257" w:rsidRDefault="007174D3" w:rsidP="00031F0D">
            <w:pPr>
              <w:keepNext/>
              <w:outlineLvl w:val="1"/>
              <w:rPr>
                <w:rFonts w:asciiTheme="minorHAnsi" w:hAnsiTheme="minorHAnsi"/>
                <w:b/>
                <w:sz w:val="22"/>
                <w:szCs w:val="22"/>
              </w:rPr>
            </w:pPr>
            <w:r>
              <w:rPr>
                <w:rFonts w:asciiTheme="minorHAnsi" w:hAnsiTheme="minorHAnsi"/>
                <w:b/>
                <w:sz w:val="22"/>
                <w:szCs w:val="22"/>
              </w:rPr>
              <w:t>TYPOLOGIE DES LOGEMENTS :</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321"/>
        </w:trPr>
        <w:tc>
          <w:tcPr>
            <w:tcW w:w="5211" w:type="dxa"/>
          </w:tcPr>
          <w:p w:rsidR="007174D3" w:rsidRPr="00A323B7"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NOMBRE DE PLACES :</w:t>
            </w:r>
          </w:p>
        </w:tc>
        <w:tc>
          <w:tcPr>
            <w:tcW w:w="4853" w:type="dxa"/>
          </w:tcPr>
          <w:p w:rsidR="007174D3" w:rsidRPr="00A323B7" w:rsidRDefault="007174D3" w:rsidP="00031F0D">
            <w:pPr>
              <w:rPr>
                <w:rFonts w:asciiTheme="minorHAnsi" w:eastAsiaTheme="minorEastAsia" w:hAnsiTheme="minorHAnsi" w:cstheme="minorBidi"/>
                <w:sz w:val="22"/>
                <w:szCs w:val="22"/>
              </w:rPr>
            </w:pPr>
          </w:p>
        </w:tc>
      </w:tr>
      <w:tr w:rsidR="007174D3" w:rsidRPr="00A323B7" w:rsidTr="00031F0D">
        <w:trPr>
          <w:cantSplit/>
          <w:trHeight w:val="354"/>
        </w:trPr>
        <w:tc>
          <w:tcPr>
            <w:tcW w:w="5211" w:type="dxa"/>
          </w:tcPr>
          <w:p w:rsidR="007174D3" w:rsidRPr="00A323B7"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DATE OUVERTURE PREVUE :</w:t>
            </w:r>
          </w:p>
        </w:tc>
        <w:tc>
          <w:tcPr>
            <w:tcW w:w="4853" w:type="dxa"/>
          </w:tcPr>
          <w:p w:rsidR="007174D3" w:rsidRPr="00A323B7" w:rsidRDefault="007174D3" w:rsidP="00031F0D">
            <w:pPr>
              <w:rPr>
                <w:rFonts w:asciiTheme="minorHAnsi" w:eastAsiaTheme="minorEastAsia" w:hAnsiTheme="minorHAnsi" w:cstheme="minorBidi"/>
                <w:sz w:val="22"/>
                <w:szCs w:val="22"/>
              </w:rPr>
            </w:pPr>
          </w:p>
        </w:tc>
      </w:tr>
    </w:tbl>
    <w:p w:rsidR="007174D3" w:rsidRPr="00A323B7" w:rsidRDefault="007174D3" w:rsidP="007174D3">
      <w:pPr>
        <w:tabs>
          <w:tab w:val="left" w:pos="14884"/>
        </w:tabs>
        <w:spacing w:after="200" w:line="276" w:lineRule="auto"/>
        <w:contextualSpacing/>
        <w:jc w:val="both"/>
        <w:rPr>
          <w:rFonts w:asciiTheme="minorHAnsi" w:eastAsiaTheme="minorEastAsia" w:hAnsiTheme="minorHAnsi" w:cstheme="minorBidi"/>
          <w:b/>
          <w:sz w:val="22"/>
          <w:szCs w:val="22"/>
        </w:rPr>
      </w:pPr>
      <w:r w:rsidRPr="00A323B7">
        <w:rPr>
          <w:rFonts w:asciiTheme="minorHAnsi" w:eastAsiaTheme="minorEastAsia" w:hAnsiTheme="minorHAnsi" w:cstheme="minorBidi"/>
          <w:b/>
          <w:sz w:val="22"/>
          <w:szCs w:val="22"/>
        </w:rPr>
        <w:t>Dossier pour validation      O</w:t>
      </w:r>
    </w:p>
    <w:p w:rsidR="007174D3" w:rsidRPr="0014733D" w:rsidRDefault="007174D3" w:rsidP="007174D3">
      <w:pPr>
        <w:spacing w:after="200" w:line="276" w:lineRule="auto"/>
        <w:ind w:left="142"/>
        <w:contextualSpacing/>
        <w:rPr>
          <w:rFonts w:asciiTheme="minorHAnsi" w:eastAsiaTheme="minorEastAsia" w:hAnsiTheme="minorHAnsi" w:cstheme="minorBidi"/>
          <w:b/>
          <w:sz w:val="22"/>
          <w:szCs w:val="22"/>
        </w:rPr>
      </w:pPr>
    </w:p>
    <w:p w:rsidR="007174D3" w:rsidRDefault="007174D3" w:rsidP="007174D3">
      <w:pPr>
        <w:spacing w:after="200" w:line="276" w:lineRule="auto"/>
        <w:contextualSpacing/>
        <w:jc w:val="both"/>
        <w:rPr>
          <w:b/>
        </w:rPr>
      </w:pPr>
    </w:p>
    <w:p w:rsidR="007174D3" w:rsidRDefault="007174D3" w:rsidP="007174D3">
      <w:pPr>
        <w:numPr>
          <w:ilvl w:val="0"/>
          <w:numId w:val="34"/>
        </w:numPr>
        <w:spacing w:after="200" w:line="276" w:lineRule="auto"/>
        <w:contextualSpacing/>
        <w:jc w:val="both"/>
        <w:rPr>
          <w:b/>
        </w:rPr>
      </w:pPr>
      <w:r w:rsidRPr="0014733D">
        <w:rPr>
          <w:b/>
        </w:rPr>
        <w:t xml:space="preserve">PORTEUR DU PROJET </w:t>
      </w:r>
    </w:p>
    <w:p w:rsidR="007174D3" w:rsidRPr="0014733D" w:rsidRDefault="007174D3" w:rsidP="007174D3">
      <w:pPr>
        <w:spacing w:after="200" w:line="276" w:lineRule="auto"/>
        <w:ind w:left="928"/>
        <w:contextualSpacing/>
        <w:jc w:val="both"/>
        <w:rPr>
          <w:b/>
        </w:rPr>
      </w:pPr>
    </w:p>
    <w:p w:rsidR="007174D3" w:rsidRPr="0014733D" w:rsidRDefault="007174D3" w:rsidP="007174D3">
      <w:pPr>
        <w:numPr>
          <w:ilvl w:val="0"/>
          <w:numId w:val="21"/>
        </w:numPr>
        <w:spacing w:after="200" w:line="276" w:lineRule="auto"/>
        <w:ind w:left="851" w:hanging="567"/>
        <w:contextualSpacing/>
        <w:jc w:val="both"/>
        <w:rPr>
          <w:rFonts w:asciiTheme="minorHAnsi" w:hAnsiTheme="minorHAnsi"/>
          <w:sz w:val="22"/>
          <w:szCs w:val="22"/>
        </w:rPr>
      </w:pPr>
      <w:r w:rsidRPr="0014733D">
        <w:rPr>
          <w:rFonts w:asciiTheme="minorHAnsi" w:hAnsiTheme="minorHAnsi"/>
          <w:sz w:val="22"/>
          <w:szCs w:val="22"/>
        </w:rPr>
        <w:t>Expérience dans le domaine de la prise en charge des personnes en difficultés</w:t>
      </w:r>
    </w:p>
    <w:p w:rsidR="007174D3" w:rsidRPr="0014733D" w:rsidRDefault="007174D3" w:rsidP="007174D3">
      <w:pPr>
        <w:numPr>
          <w:ilvl w:val="0"/>
          <w:numId w:val="21"/>
        </w:numPr>
        <w:spacing w:after="200" w:line="276" w:lineRule="auto"/>
        <w:ind w:left="851" w:hanging="567"/>
        <w:contextualSpacing/>
        <w:jc w:val="both"/>
        <w:rPr>
          <w:rFonts w:asciiTheme="minorHAnsi" w:hAnsiTheme="minorHAnsi"/>
          <w:sz w:val="22"/>
          <w:szCs w:val="22"/>
        </w:rPr>
      </w:pPr>
      <w:r w:rsidRPr="0014733D">
        <w:rPr>
          <w:rFonts w:asciiTheme="minorHAnsi" w:hAnsiTheme="minorHAnsi"/>
          <w:sz w:val="22"/>
          <w:szCs w:val="22"/>
        </w:rPr>
        <w:t>Expérience de gestion de structures du même type sous les angles sociaux, techniques et financiers (agrément (s))</w:t>
      </w:r>
    </w:p>
    <w:p w:rsidR="007174D3" w:rsidRPr="0014733D" w:rsidRDefault="007174D3" w:rsidP="007174D3">
      <w:pPr>
        <w:spacing w:after="200" w:line="276" w:lineRule="auto"/>
        <w:ind w:left="142"/>
        <w:contextualSpacing/>
        <w:jc w:val="both"/>
        <w:rPr>
          <w:rFonts w:asciiTheme="minorHAnsi" w:eastAsiaTheme="minorEastAsia" w:hAnsiTheme="minorHAnsi" w:cstheme="minorBidi"/>
          <w:b/>
          <w:sz w:val="22"/>
          <w:szCs w:val="22"/>
        </w:rPr>
      </w:pPr>
    </w:p>
    <w:p w:rsidR="007174D3" w:rsidRDefault="007174D3" w:rsidP="007174D3">
      <w:pPr>
        <w:numPr>
          <w:ilvl w:val="0"/>
          <w:numId w:val="34"/>
        </w:numPr>
        <w:spacing w:after="200" w:line="276" w:lineRule="auto"/>
        <w:contextualSpacing/>
        <w:jc w:val="both"/>
        <w:rPr>
          <w:b/>
        </w:rPr>
      </w:pPr>
      <w:r w:rsidRPr="0014733D">
        <w:rPr>
          <w:b/>
        </w:rPr>
        <w:t>MODALITES DE REPERAGE ET JUSTIFICATION DES BESOINS</w:t>
      </w:r>
    </w:p>
    <w:p w:rsidR="007174D3" w:rsidRPr="0014733D" w:rsidRDefault="007174D3" w:rsidP="007174D3">
      <w:pPr>
        <w:spacing w:after="200" w:line="276" w:lineRule="auto"/>
        <w:ind w:left="928"/>
        <w:contextualSpacing/>
        <w:jc w:val="both"/>
        <w:rPr>
          <w:b/>
        </w:rPr>
      </w:pPr>
    </w:p>
    <w:p w:rsidR="007174D3" w:rsidRPr="0014733D" w:rsidRDefault="007174D3" w:rsidP="007174D3">
      <w:pPr>
        <w:numPr>
          <w:ilvl w:val="0"/>
          <w:numId w:val="20"/>
        </w:numPr>
        <w:spacing w:after="200" w:line="276" w:lineRule="auto"/>
        <w:ind w:left="851" w:hanging="567"/>
        <w:contextualSpacing/>
        <w:jc w:val="both"/>
        <w:rPr>
          <w:rFonts w:asciiTheme="minorHAnsi" w:hAnsiTheme="minorHAnsi"/>
          <w:b/>
        </w:rPr>
      </w:pPr>
      <w:r w:rsidRPr="0014733D">
        <w:rPr>
          <w:rFonts w:asciiTheme="minorHAnsi" w:hAnsiTheme="minorHAnsi"/>
          <w:sz w:val="22"/>
          <w:szCs w:val="22"/>
        </w:rPr>
        <w:t>Modalités d'évaluation des besoins : partenaires, diagnostic à 360°, données SIAO, reconnaissance des besoins et du projet dans le PDALHPD</w:t>
      </w:r>
    </w:p>
    <w:p w:rsidR="007174D3" w:rsidRPr="0014733D" w:rsidRDefault="007174D3" w:rsidP="007174D3">
      <w:pPr>
        <w:ind w:left="851"/>
        <w:contextualSpacing/>
        <w:jc w:val="both"/>
        <w:rPr>
          <w:rFonts w:asciiTheme="minorHAnsi" w:hAnsiTheme="minorHAnsi"/>
          <w:b/>
        </w:rPr>
      </w:pPr>
    </w:p>
    <w:p w:rsidR="007174D3" w:rsidRPr="0014733D" w:rsidRDefault="007174D3" w:rsidP="007174D3">
      <w:pPr>
        <w:numPr>
          <w:ilvl w:val="0"/>
          <w:numId w:val="34"/>
        </w:numPr>
        <w:spacing w:after="200" w:line="276" w:lineRule="auto"/>
        <w:contextualSpacing/>
        <w:jc w:val="both"/>
        <w:rPr>
          <w:b/>
        </w:rPr>
      </w:pPr>
      <w:r w:rsidRPr="0014733D">
        <w:rPr>
          <w:b/>
        </w:rPr>
        <w:t xml:space="preserve">PRESENTATION DU PROJET </w:t>
      </w:r>
    </w:p>
    <w:p w:rsidR="007174D3" w:rsidRPr="0014733D" w:rsidRDefault="007174D3" w:rsidP="007174D3">
      <w:pPr>
        <w:spacing w:line="276" w:lineRule="auto"/>
        <w:ind w:left="851"/>
        <w:contextualSpacing/>
        <w:jc w:val="both"/>
        <w:rPr>
          <w:rFonts w:asciiTheme="minorHAnsi" w:eastAsiaTheme="minorEastAsia" w:hAnsiTheme="minorHAnsi" w:cstheme="minorBidi"/>
          <w:b/>
          <w:sz w:val="22"/>
          <w:szCs w:val="22"/>
          <w:u w:val="single"/>
        </w:rPr>
      </w:pPr>
    </w:p>
    <w:p w:rsidR="007174D3" w:rsidRPr="00666386" w:rsidRDefault="007174D3" w:rsidP="007174D3">
      <w:pPr>
        <w:spacing w:line="276" w:lineRule="auto"/>
        <w:ind w:left="284"/>
        <w:jc w:val="both"/>
        <w:rPr>
          <w:rFonts w:asciiTheme="minorHAnsi" w:eastAsiaTheme="minorEastAsia" w:hAnsiTheme="minorHAnsi" w:cstheme="minorBidi"/>
          <w:b/>
          <w:szCs w:val="24"/>
        </w:rPr>
      </w:pPr>
      <w:r w:rsidRPr="00666386">
        <w:rPr>
          <w:rFonts w:asciiTheme="minorHAnsi" w:eastAsiaTheme="minorEastAsia" w:hAnsiTheme="minorHAnsi" w:cstheme="minorBidi"/>
          <w:b/>
          <w:szCs w:val="24"/>
        </w:rPr>
        <w:t>Le projet  immobilier </w:t>
      </w:r>
    </w:p>
    <w:p w:rsidR="007174D3" w:rsidRPr="00666386" w:rsidRDefault="007174D3" w:rsidP="007174D3">
      <w:pPr>
        <w:numPr>
          <w:ilvl w:val="0"/>
          <w:numId w:val="28"/>
        </w:numPr>
        <w:spacing w:after="200" w:line="276" w:lineRule="auto"/>
        <w:ind w:left="851" w:hanging="567"/>
        <w:contextualSpacing/>
        <w:jc w:val="both"/>
        <w:rPr>
          <w:rFonts w:asciiTheme="minorHAnsi" w:hAnsiTheme="minorHAnsi"/>
          <w:sz w:val="22"/>
          <w:szCs w:val="22"/>
        </w:rPr>
      </w:pPr>
      <w:r w:rsidRPr="00666386">
        <w:rPr>
          <w:rFonts w:asciiTheme="minorHAnsi" w:hAnsiTheme="minorHAnsi"/>
          <w:sz w:val="22"/>
          <w:szCs w:val="22"/>
        </w:rPr>
        <w:t>Nom et qualité du propriétaire si différent du gestionnaire de la pension de famille</w:t>
      </w:r>
    </w:p>
    <w:p w:rsidR="007174D3" w:rsidRPr="00FB50B7" w:rsidRDefault="007174D3" w:rsidP="007174D3">
      <w:pPr>
        <w:numPr>
          <w:ilvl w:val="0"/>
          <w:numId w:val="28"/>
        </w:numPr>
        <w:spacing w:after="200" w:line="276" w:lineRule="auto"/>
        <w:ind w:left="851" w:hanging="567"/>
        <w:contextualSpacing/>
        <w:jc w:val="both"/>
        <w:rPr>
          <w:rFonts w:asciiTheme="minorHAnsi" w:hAnsiTheme="minorHAnsi"/>
          <w:sz w:val="22"/>
          <w:szCs w:val="22"/>
        </w:rPr>
      </w:pPr>
      <w:r w:rsidRPr="00666386">
        <w:rPr>
          <w:rFonts w:asciiTheme="minorHAnsi" w:hAnsiTheme="minorHAnsi"/>
          <w:sz w:val="22"/>
          <w:szCs w:val="22"/>
        </w:rPr>
        <w:t xml:space="preserve">Construction neuve, acquisition ou réhabilitation, acquisition sans travaux, autres à préciser </w:t>
      </w:r>
      <w:r w:rsidRPr="00666386">
        <w:rPr>
          <w:rFonts w:asciiTheme="minorHAnsi" w:hAnsiTheme="minorHAnsi"/>
          <w:b/>
          <w:sz w:val="22"/>
          <w:szCs w:val="22"/>
          <w:u w:val="single"/>
        </w:rPr>
        <w:t>(faisab</w:t>
      </w:r>
      <w:r>
        <w:rPr>
          <w:rFonts w:asciiTheme="minorHAnsi" w:hAnsiTheme="minorHAnsi"/>
          <w:b/>
          <w:sz w:val="22"/>
          <w:szCs w:val="22"/>
          <w:u w:val="single"/>
        </w:rPr>
        <w:t xml:space="preserve">ilité dès l’avis en opportunité </w:t>
      </w:r>
      <w:r w:rsidRPr="00FB50B7">
        <w:rPr>
          <w:rFonts w:asciiTheme="minorHAnsi" w:hAnsiTheme="minorHAnsi"/>
          <w:sz w:val="22"/>
          <w:szCs w:val="22"/>
        </w:rPr>
        <w:t>avec tout document permettant d’avoir l'accord de principe de la collectivité ou du propriétaire</w:t>
      </w:r>
      <w:r>
        <w:rPr>
          <w:rFonts w:asciiTheme="minorHAnsi" w:hAnsiTheme="minorHAnsi"/>
          <w:sz w:val="22"/>
          <w:szCs w:val="22"/>
        </w:rPr>
        <w:t>)</w:t>
      </w:r>
    </w:p>
    <w:p w:rsidR="007174D3" w:rsidRPr="00666386" w:rsidRDefault="007174D3" w:rsidP="007174D3">
      <w:pPr>
        <w:numPr>
          <w:ilvl w:val="0"/>
          <w:numId w:val="28"/>
        </w:numPr>
        <w:spacing w:after="200" w:line="276" w:lineRule="auto"/>
        <w:ind w:left="851" w:hanging="567"/>
        <w:contextualSpacing/>
        <w:jc w:val="both"/>
        <w:rPr>
          <w:rFonts w:asciiTheme="minorHAnsi" w:hAnsiTheme="minorHAnsi"/>
          <w:sz w:val="22"/>
          <w:szCs w:val="22"/>
        </w:rPr>
      </w:pPr>
      <w:r w:rsidRPr="00666386">
        <w:rPr>
          <w:rFonts w:asciiTheme="minorHAnsi" w:hAnsiTheme="minorHAnsi"/>
          <w:sz w:val="22"/>
          <w:szCs w:val="22"/>
        </w:rPr>
        <w:t>L'organisation des locaux</w:t>
      </w:r>
      <w:r w:rsidRPr="00666386">
        <w:rPr>
          <w:rFonts w:asciiTheme="minorHAnsi" w:hAnsiTheme="minorHAnsi"/>
          <w:b/>
          <w:sz w:val="22"/>
          <w:szCs w:val="22"/>
        </w:rPr>
        <w:t xml:space="preserve"> </w:t>
      </w:r>
      <w:r w:rsidRPr="00666386">
        <w:rPr>
          <w:rFonts w:asciiTheme="minorHAnsi" w:hAnsiTheme="minorHAnsi"/>
          <w:b/>
          <w:sz w:val="22"/>
          <w:szCs w:val="22"/>
          <w:u w:val="single"/>
        </w:rPr>
        <w:t>(plan  à joindre pour la validation)</w:t>
      </w:r>
    </w:p>
    <w:p w:rsidR="007174D3" w:rsidRPr="00666386" w:rsidRDefault="007174D3" w:rsidP="007174D3">
      <w:pPr>
        <w:numPr>
          <w:ilvl w:val="0"/>
          <w:numId w:val="28"/>
        </w:numPr>
        <w:spacing w:after="200" w:line="276" w:lineRule="auto"/>
        <w:ind w:left="851" w:hanging="567"/>
        <w:contextualSpacing/>
        <w:jc w:val="both"/>
        <w:rPr>
          <w:rFonts w:asciiTheme="minorHAnsi" w:hAnsiTheme="minorHAnsi"/>
          <w:sz w:val="22"/>
          <w:szCs w:val="22"/>
        </w:rPr>
      </w:pPr>
      <w:r w:rsidRPr="00666386">
        <w:rPr>
          <w:rFonts w:asciiTheme="minorHAnsi" w:hAnsiTheme="minorHAnsi"/>
          <w:sz w:val="22"/>
          <w:szCs w:val="22"/>
        </w:rPr>
        <w:t>Description des locaux privatifs</w:t>
      </w:r>
    </w:p>
    <w:p w:rsidR="007174D3" w:rsidRPr="00666386" w:rsidRDefault="007174D3" w:rsidP="007174D3">
      <w:pPr>
        <w:numPr>
          <w:ilvl w:val="0"/>
          <w:numId w:val="28"/>
        </w:numPr>
        <w:spacing w:after="200" w:line="276" w:lineRule="auto"/>
        <w:ind w:left="851" w:hanging="567"/>
        <w:contextualSpacing/>
        <w:jc w:val="both"/>
        <w:rPr>
          <w:rFonts w:asciiTheme="minorHAnsi" w:hAnsiTheme="minorHAnsi"/>
          <w:sz w:val="22"/>
          <w:szCs w:val="22"/>
        </w:rPr>
      </w:pPr>
      <w:r w:rsidRPr="00666386">
        <w:rPr>
          <w:rFonts w:asciiTheme="minorHAnsi" w:hAnsiTheme="minorHAnsi"/>
          <w:sz w:val="22"/>
          <w:szCs w:val="22"/>
        </w:rPr>
        <w:t>Description des espaces collectifs</w:t>
      </w:r>
    </w:p>
    <w:p w:rsidR="007174D3" w:rsidRPr="00666386" w:rsidRDefault="007174D3" w:rsidP="007174D3">
      <w:pPr>
        <w:numPr>
          <w:ilvl w:val="0"/>
          <w:numId w:val="28"/>
        </w:numPr>
        <w:spacing w:after="200" w:line="276" w:lineRule="auto"/>
        <w:ind w:left="851" w:hanging="567"/>
        <w:contextualSpacing/>
        <w:jc w:val="both"/>
        <w:rPr>
          <w:rFonts w:asciiTheme="minorHAnsi" w:hAnsiTheme="minorHAnsi"/>
          <w:sz w:val="22"/>
          <w:szCs w:val="22"/>
        </w:rPr>
      </w:pPr>
      <w:r w:rsidRPr="00666386">
        <w:rPr>
          <w:rFonts w:asciiTheme="minorHAnsi" w:hAnsiTheme="minorHAnsi"/>
          <w:sz w:val="22"/>
          <w:szCs w:val="22"/>
        </w:rPr>
        <w:t>Situation des locaux dans la commune </w:t>
      </w:r>
      <w:r w:rsidRPr="00666386">
        <w:rPr>
          <w:rFonts w:asciiTheme="minorHAnsi" w:hAnsiTheme="minorHAnsi"/>
          <w:bCs/>
          <w:sz w:val="22"/>
          <w:szCs w:val="22"/>
        </w:rPr>
        <w:t xml:space="preserve"> </w:t>
      </w:r>
      <w:r w:rsidRPr="00666386">
        <w:rPr>
          <w:rFonts w:asciiTheme="minorHAnsi" w:hAnsiTheme="minorHAnsi"/>
          <w:sz w:val="22"/>
          <w:szCs w:val="22"/>
        </w:rPr>
        <w:t xml:space="preserve"> </w:t>
      </w:r>
      <w:r w:rsidRPr="00666386">
        <w:rPr>
          <w:rFonts w:asciiTheme="minorHAnsi" w:hAnsiTheme="minorHAnsi"/>
          <w:b/>
          <w:sz w:val="22"/>
          <w:szCs w:val="22"/>
          <w:u w:val="single"/>
        </w:rPr>
        <w:t>(plan  à joindre pour l’avis en opportunité)</w:t>
      </w:r>
      <w:r w:rsidRPr="00666386">
        <w:rPr>
          <w:rFonts w:asciiTheme="minorHAnsi" w:hAnsiTheme="minorHAnsi"/>
          <w:b/>
          <w:sz w:val="22"/>
          <w:szCs w:val="22"/>
        </w:rPr>
        <w:t xml:space="preserve"> -  </w:t>
      </w:r>
      <w:proofErr w:type="gramStart"/>
      <w:r w:rsidRPr="00666386">
        <w:rPr>
          <w:rFonts w:asciiTheme="minorHAnsi" w:hAnsiTheme="minorHAnsi"/>
          <w:bCs/>
          <w:sz w:val="22"/>
          <w:szCs w:val="22"/>
        </w:rPr>
        <w:t>préciser</w:t>
      </w:r>
      <w:proofErr w:type="gramEnd"/>
      <w:r w:rsidRPr="00666386">
        <w:rPr>
          <w:rFonts w:asciiTheme="minorHAnsi" w:hAnsiTheme="minorHAnsi"/>
          <w:bCs/>
          <w:sz w:val="22"/>
          <w:szCs w:val="22"/>
        </w:rPr>
        <w:t xml:space="preserve"> les moyens de transports </w:t>
      </w:r>
    </w:p>
    <w:p w:rsidR="007174D3" w:rsidRPr="00666386" w:rsidRDefault="007174D3" w:rsidP="007174D3">
      <w:pPr>
        <w:numPr>
          <w:ilvl w:val="0"/>
          <w:numId w:val="28"/>
        </w:numPr>
        <w:spacing w:after="200" w:line="276" w:lineRule="auto"/>
        <w:ind w:left="851" w:hanging="567"/>
        <w:contextualSpacing/>
        <w:jc w:val="both"/>
        <w:rPr>
          <w:rFonts w:asciiTheme="minorHAnsi" w:eastAsiaTheme="minorEastAsia" w:hAnsiTheme="minorHAnsi" w:cstheme="minorBidi"/>
          <w:b/>
          <w:sz w:val="22"/>
          <w:szCs w:val="22"/>
        </w:rPr>
      </w:pPr>
      <w:r w:rsidRPr="00666386">
        <w:rPr>
          <w:rFonts w:asciiTheme="minorHAnsi" w:hAnsiTheme="minorHAnsi"/>
          <w:bCs/>
          <w:sz w:val="22"/>
          <w:szCs w:val="22"/>
        </w:rPr>
        <w:t xml:space="preserve">Avis de la collectivité territoriale concernée ou document précisant son adhésion </w:t>
      </w:r>
      <w:r w:rsidRPr="00666386">
        <w:rPr>
          <w:rFonts w:asciiTheme="minorHAnsi" w:hAnsiTheme="minorHAnsi"/>
          <w:b/>
          <w:bCs/>
          <w:sz w:val="22"/>
          <w:szCs w:val="22"/>
        </w:rPr>
        <w:t>(</w:t>
      </w:r>
      <w:r w:rsidRPr="00666386">
        <w:rPr>
          <w:rFonts w:asciiTheme="minorHAnsi" w:hAnsiTheme="minorHAnsi"/>
          <w:b/>
          <w:bCs/>
          <w:sz w:val="22"/>
          <w:szCs w:val="22"/>
          <w:u w:val="single"/>
        </w:rPr>
        <w:t>à joindre</w:t>
      </w:r>
      <w:r w:rsidRPr="00666386">
        <w:rPr>
          <w:rFonts w:asciiTheme="minorHAnsi" w:hAnsiTheme="minorHAnsi"/>
          <w:b/>
          <w:sz w:val="22"/>
          <w:szCs w:val="22"/>
          <w:u w:val="single"/>
        </w:rPr>
        <w:t xml:space="preserve"> pour l’avis en opportunité</w:t>
      </w:r>
      <w:r w:rsidRPr="00666386">
        <w:rPr>
          <w:rFonts w:asciiTheme="minorHAnsi" w:hAnsiTheme="minorHAnsi"/>
          <w:b/>
          <w:bCs/>
          <w:sz w:val="22"/>
          <w:szCs w:val="22"/>
        </w:rPr>
        <w:t>)</w:t>
      </w:r>
    </w:p>
    <w:p w:rsidR="007174D3" w:rsidRDefault="007174D3" w:rsidP="007174D3">
      <w:pPr>
        <w:spacing w:line="276" w:lineRule="auto"/>
        <w:jc w:val="both"/>
        <w:rPr>
          <w:rFonts w:asciiTheme="minorHAnsi" w:eastAsiaTheme="minorEastAsia" w:hAnsiTheme="minorHAnsi" w:cstheme="minorBidi"/>
          <w:b/>
          <w:sz w:val="22"/>
          <w:szCs w:val="22"/>
        </w:rPr>
      </w:pPr>
    </w:p>
    <w:p w:rsidR="007174D3" w:rsidRPr="00A323B7" w:rsidRDefault="007174D3" w:rsidP="007174D3">
      <w:pPr>
        <w:spacing w:line="276" w:lineRule="auto"/>
        <w:ind w:left="284"/>
        <w:jc w:val="both"/>
        <w:rPr>
          <w:rFonts w:asciiTheme="minorHAnsi" w:eastAsiaTheme="minorEastAsia" w:hAnsiTheme="minorHAnsi" w:cstheme="minorBidi"/>
          <w:b/>
          <w:szCs w:val="24"/>
        </w:rPr>
      </w:pPr>
      <w:r w:rsidRPr="00A323B7">
        <w:rPr>
          <w:rFonts w:asciiTheme="minorHAnsi" w:eastAsiaTheme="minorEastAsia" w:hAnsiTheme="minorHAnsi" w:cstheme="minorBidi"/>
          <w:b/>
          <w:szCs w:val="24"/>
        </w:rPr>
        <w:lastRenderedPageBreak/>
        <w:t>Le projet social</w:t>
      </w:r>
    </w:p>
    <w:p w:rsidR="007174D3" w:rsidRPr="00A323B7" w:rsidRDefault="007174D3" w:rsidP="007174D3">
      <w:pPr>
        <w:numPr>
          <w:ilvl w:val="0"/>
          <w:numId w:val="29"/>
        </w:numPr>
        <w:tabs>
          <w:tab w:val="left" w:pos="1260"/>
          <w:tab w:val="left" w:pos="2700"/>
        </w:tabs>
        <w:spacing w:after="200" w:line="276" w:lineRule="auto"/>
        <w:contextualSpacing/>
        <w:jc w:val="both"/>
        <w:rPr>
          <w:rFonts w:asciiTheme="minorHAnsi" w:hAnsiTheme="minorHAnsi"/>
          <w:sz w:val="22"/>
          <w:szCs w:val="22"/>
        </w:rPr>
      </w:pPr>
      <w:r w:rsidRPr="00A323B7">
        <w:rPr>
          <w:rFonts w:asciiTheme="minorHAnsi" w:hAnsiTheme="minorHAnsi"/>
          <w:sz w:val="22"/>
          <w:szCs w:val="22"/>
        </w:rPr>
        <w:t>Orientation des demandeurs via le SIAO</w:t>
      </w:r>
    </w:p>
    <w:p w:rsidR="007174D3" w:rsidRPr="00A323B7" w:rsidRDefault="007174D3" w:rsidP="007174D3">
      <w:pPr>
        <w:numPr>
          <w:ilvl w:val="0"/>
          <w:numId w:val="30"/>
        </w:numPr>
        <w:tabs>
          <w:tab w:val="left" w:pos="1260"/>
          <w:tab w:val="left" w:pos="2700"/>
        </w:tabs>
        <w:spacing w:after="200" w:line="276" w:lineRule="auto"/>
        <w:contextualSpacing/>
        <w:jc w:val="both"/>
        <w:rPr>
          <w:rFonts w:asciiTheme="minorHAnsi" w:hAnsiTheme="minorHAnsi"/>
          <w:sz w:val="22"/>
          <w:szCs w:val="22"/>
        </w:rPr>
      </w:pPr>
      <w:r w:rsidRPr="00A323B7">
        <w:rPr>
          <w:rFonts w:asciiTheme="minorHAnsi" w:hAnsiTheme="minorHAnsi"/>
          <w:sz w:val="22"/>
          <w:szCs w:val="22"/>
        </w:rPr>
        <w:t>Modalités de coordination avec le SIAO</w:t>
      </w:r>
      <w:r w:rsidRPr="00A323B7">
        <w:rPr>
          <w:rFonts w:asciiTheme="minorHAnsi" w:hAnsiTheme="minorHAnsi"/>
          <w:b/>
          <w:sz w:val="22"/>
          <w:szCs w:val="22"/>
        </w:rPr>
        <w:t xml:space="preserve">, </w:t>
      </w:r>
      <w:r w:rsidRPr="00A323B7">
        <w:rPr>
          <w:rFonts w:asciiTheme="minorHAnsi" w:hAnsiTheme="minorHAnsi"/>
          <w:sz w:val="22"/>
          <w:szCs w:val="22"/>
        </w:rPr>
        <w:t>participation éventuelle aux commissions d’orientation du SIAO </w:t>
      </w:r>
    </w:p>
    <w:p w:rsidR="007174D3" w:rsidRPr="00A323B7" w:rsidRDefault="007174D3" w:rsidP="007174D3">
      <w:pPr>
        <w:numPr>
          <w:ilvl w:val="0"/>
          <w:numId w:val="30"/>
        </w:numPr>
        <w:tabs>
          <w:tab w:val="left" w:pos="1260"/>
          <w:tab w:val="left" w:pos="2700"/>
        </w:tabs>
        <w:spacing w:after="200" w:line="276" w:lineRule="auto"/>
        <w:contextualSpacing/>
        <w:jc w:val="both"/>
        <w:rPr>
          <w:rFonts w:asciiTheme="minorHAnsi" w:hAnsiTheme="minorHAnsi"/>
          <w:sz w:val="22"/>
          <w:szCs w:val="22"/>
        </w:rPr>
      </w:pPr>
      <w:r w:rsidRPr="00A323B7">
        <w:rPr>
          <w:rFonts w:asciiTheme="minorHAnsi" w:hAnsiTheme="minorHAnsi"/>
          <w:sz w:val="22"/>
          <w:szCs w:val="22"/>
        </w:rPr>
        <w:t xml:space="preserve">Communication des places vacantes,  transmission des motifs de refus </w:t>
      </w:r>
    </w:p>
    <w:p w:rsidR="007174D3" w:rsidRPr="00A323B7" w:rsidRDefault="007174D3" w:rsidP="007174D3">
      <w:pPr>
        <w:numPr>
          <w:ilvl w:val="0"/>
          <w:numId w:val="29"/>
        </w:numPr>
        <w:tabs>
          <w:tab w:val="left" w:pos="1260"/>
          <w:tab w:val="left" w:pos="2700"/>
        </w:tabs>
        <w:spacing w:after="200" w:line="276" w:lineRule="auto"/>
        <w:contextualSpacing/>
        <w:jc w:val="both"/>
        <w:rPr>
          <w:rFonts w:asciiTheme="minorHAnsi" w:hAnsiTheme="minorHAnsi"/>
          <w:sz w:val="22"/>
          <w:szCs w:val="22"/>
        </w:rPr>
      </w:pPr>
      <w:r w:rsidRPr="00A323B7">
        <w:rPr>
          <w:rFonts w:asciiTheme="minorHAnsi" w:hAnsiTheme="minorHAnsi"/>
          <w:sz w:val="22"/>
          <w:szCs w:val="22"/>
        </w:rPr>
        <w:t>Procédure d’admission</w:t>
      </w:r>
    </w:p>
    <w:p w:rsidR="007174D3" w:rsidRPr="00A323B7" w:rsidRDefault="007174D3" w:rsidP="007174D3">
      <w:pPr>
        <w:numPr>
          <w:ilvl w:val="0"/>
          <w:numId w:val="30"/>
        </w:numPr>
        <w:tabs>
          <w:tab w:val="left" w:pos="1260"/>
        </w:tabs>
        <w:spacing w:after="200" w:line="276" w:lineRule="auto"/>
        <w:contextualSpacing/>
        <w:jc w:val="both"/>
        <w:rPr>
          <w:rFonts w:asciiTheme="minorHAnsi" w:hAnsiTheme="minorHAnsi"/>
          <w:sz w:val="22"/>
          <w:szCs w:val="22"/>
        </w:rPr>
      </w:pPr>
      <w:r w:rsidRPr="00A323B7">
        <w:rPr>
          <w:rFonts w:asciiTheme="minorHAnsi" w:hAnsiTheme="minorHAnsi"/>
          <w:sz w:val="22"/>
          <w:szCs w:val="22"/>
        </w:rPr>
        <w:t xml:space="preserve">Modalités,  critères, composition </w:t>
      </w:r>
      <w:r>
        <w:rPr>
          <w:rFonts w:asciiTheme="minorHAnsi" w:hAnsiTheme="minorHAnsi"/>
          <w:sz w:val="22"/>
          <w:szCs w:val="22"/>
        </w:rPr>
        <w:t>si</w:t>
      </w:r>
      <w:r w:rsidRPr="00A323B7">
        <w:rPr>
          <w:rFonts w:asciiTheme="minorHAnsi" w:hAnsiTheme="minorHAnsi"/>
          <w:sz w:val="22"/>
          <w:szCs w:val="22"/>
        </w:rPr>
        <w:t xml:space="preserve"> commission</w:t>
      </w:r>
    </w:p>
    <w:p w:rsidR="007174D3" w:rsidRPr="00A323B7" w:rsidRDefault="007174D3" w:rsidP="007174D3">
      <w:pPr>
        <w:numPr>
          <w:ilvl w:val="0"/>
          <w:numId w:val="29"/>
        </w:numPr>
        <w:tabs>
          <w:tab w:val="left" w:pos="1260"/>
        </w:tabs>
        <w:spacing w:after="200" w:line="276" w:lineRule="auto"/>
        <w:contextualSpacing/>
        <w:jc w:val="both"/>
        <w:rPr>
          <w:rFonts w:asciiTheme="minorHAnsi" w:hAnsiTheme="minorHAnsi"/>
          <w:sz w:val="22"/>
          <w:szCs w:val="22"/>
        </w:rPr>
      </w:pPr>
      <w:r w:rsidRPr="00A323B7">
        <w:rPr>
          <w:rFonts w:asciiTheme="minorHAnsi" w:hAnsiTheme="minorHAnsi"/>
          <w:sz w:val="22"/>
          <w:szCs w:val="22"/>
        </w:rPr>
        <w:t>L’hôte ou les hôtes</w:t>
      </w:r>
    </w:p>
    <w:p w:rsidR="007174D3" w:rsidRPr="00A323B7" w:rsidRDefault="007174D3" w:rsidP="007174D3">
      <w:pPr>
        <w:numPr>
          <w:ilvl w:val="0"/>
          <w:numId w:val="23"/>
        </w:numPr>
        <w:tabs>
          <w:tab w:val="left" w:pos="1260"/>
          <w:tab w:val="left" w:pos="1980"/>
        </w:tabs>
        <w:spacing w:after="200" w:line="276" w:lineRule="auto"/>
        <w:ind w:left="1068"/>
        <w:contextualSpacing/>
        <w:jc w:val="both"/>
        <w:rPr>
          <w:rFonts w:asciiTheme="minorHAnsi" w:hAnsiTheme="minorHAnsi"/>
          <w:sz w:val="22"/>
          <w:szCs w:val="22"/>
        </w:rPr>
      </w:pPr>
      <w:r w:rsidRPr="00A323B7">
        <w:rPr>
          <w:rFonts w:asciiTheme="minorHAnsi" w:hAnsiTheme="minorHAnsi"/>
          <w:sz w:val="22"/>
          <w:szCs w:val="22"/>
        </w:rPr>
        <w:t xml:space="preserve">Nombre, équivalent temps plein, qualification </w:t>
      </w:r>
    </w:p>
    <w:p w:rsidR="007174D3" w:rsidRPr="00A323B7" w:rsidRDefault="007174D3" w:rsidP="007174D3">
      <w:pPr>
        <w:numPr>
          <w:ilvl w:val="0"/>
          <w:numId w:val="23"/>
        </w:numPr>
        <w:tabs>
          <w:tab w:val="left" w:pos="1260"/>
          <w:tab w:val="left" w:pos="1980"/>
        </w:tabs>
        <w:spacing w:after="200" w:line="276" w:lineRule="auto"/>
        <w:ind w:left="1068"/>
        <w:contextualSpacing/>
        <w:jc w:val="both"/>
        <w:rPr>
          <w:rFonts w:asciiTheme="minorHAnsi" w:hAnsiTheme="minorHAnsi"/>
          <w:sz w:val="22"/>
          <w:szCs w:val="22"/>
        </w:rPr>
      </w:pPr>
      <w:r w:rsidRPr="00A323B7">
        <w:rPr>
          <w:rFonts w:asciiTheme="minorHAnsi" w:hAnsiTheme="minorHAnsi"/>
          <w:sz w:val="22"/>
          <w:szCs w:val="22"/>
        </w:rPr>
        <w:t>Attributions</w:t>
      </w:r>
    </w:p>
    <w:p w:rsidR="007174D3" w:rsidRPr="00A323B7" w:rsidRDefault="007174D3" w:rsidP="007174D3">
      <w:pPr>
        <w:numPr>
          <w:ilvl w:val="0"/>
          <w:numId w:val="23"/>
        </w:numPr>
        <w:tabs>
          <w:tab w:val="left" w:pos="1260"/>
          <w:tab w:val="left" w:pos="1980"/>
        </w:tabs>
        <w:spacing w:after="200" w:line="276" w:lineRule="auto"/>
        <w:ind w:left="1068"/>
        <w:contextualSpacing/>
        <w:jc w:val="both"/>
        <w:rPr>
          <w:rFonts w:asciiTheme="minorHAnsi" w:hAnsiTheme="minorHAnsi"/>
          <w:sz w:val="22"/>
          <w:szCs w:val="22"/>
        </w:rPr>
      </w:pPr>
      <w:r w:rsidRPr="00A323B7">
        <w:rPr>
          <w:rFonts w:asciiTheme="minorHAnsi" w:hAnsiTheme="minorHAnsi"/>
          <w:sz w:val="22"/>
          <w:szCs w:val="22"/>
        </w:rPr>
        <w:t>Formation prévue si résidence accueil</w:t>
      </w:r>
    </w:p>
    <w:p w:rsidR="007174D3" w:rsidRPr="00A323B7" w:rsidRDefault="007174D3" w:rsidP="007174D3">
      <w:pPr>
        <w:numPr>
          <w:ilvl w:val="0"/>
          <w:numId w:val="22"/>
        </w:numPr>
        <w:tabs>
          <w:tab w:val="left" w:pos="1260"/>
          <w:tab w:val="left" w:pos="1980"/>
        </w:tabs>
        <w:spacing w:after="200" w:line="276" w:lineRule="auto"/>
        <w:ind w:left="851" w:hanging="567"/>
        <w:contextualSpacing/>
        <w:jc w:val="both"/>
        <w:rPr>
          <w:rFonts w:asciiTheme="minorHAnsi" w:hAnsiTheme="minorHAnsi"/>
          <w:sz w:val="22"/>
          <w:szCs w:val="22"/>
        </w:rPr>
      </w:pPr>
      <w:r w:rsidRPr="00A323B7">
        <w:rPr>
          <w:rFonts w:asciiTheme="minorHAnsi" w:hAnsiTheme="minorHAnsi"/>
          <w:sz w:val="22"/>
          <w:szCs w:val="22"/>
        </w:rPr>
        <w:t>Modalités de fonctionnement</w:t>
      </w:r>
    </w:p>
    <w:p w:rsidR="007174D3" w:rsidRPr="00666386" w:rsidRDefault="007174D3" w:rsidP="007174D3">
      <w:pPr>
        <w:numPr>
          <w:ilvl w:val="0"/>
          <w:numId w:val="30"/>
        </w:numPr>
        <w:tabs>
          <w:tab w:val="left" w:pos="993"/>
          <w:tab w:val="left" w:pos="1980"/>
        </w:tabs>
        <w:spacing w:after="200" w:line="100" w:lineRule="atLeast"/>
        <w:contextualSpacing/>
        <w:jc w:val="both"/>
        <w:rPr>
          <w:rFonts w:asciiTheme="minorHAnsi" w:hAnsiTheme="minorHAnsi"/>
          <w:bCs/>
          <w:sz w:val="22"/>
          <w:szCs w:val="22"/>
        </w:rPr>
      </w:pPr>
      <w:r w:rsidRPr="00666386">
        <w:rPr>
          <w:rFonts w:asciiTheme="minorHAnsi" w:hAnsiTheme="minorHAnsi"/>
          <w:sz w:val="22"/>
          <w:szCs w:val="22"/>
        </w:rPr>
        <w:t>Inscription dans la vie sociale de la commune et du quartier</w:t>
      </w:r>
      <w:r w:rsidRPr="00666386">
        <w:rPr>
          <w:rFonts w:asciiTheme="minorHAnsi" w:hAnsiTheme="minorHAnsi"/>
          <w:bCs/>
          <w:sz w:val="22"/>
          <w:szCs w:val="22"/>
        </w:rPr>
        <w:t>, a</w:t>
      </w:r>
      <w:r w:rsidRPr="00666386">
        <w:rPr>
          <w:rFonts w:asciiTheme="minorHAnsi" w:hAnsiTheme="minorHAnsi"/>
          <w:sz w:val="22"/>
          <w:szCs w:val="22"/>
        </w:rPr>
        <w:t xml:space="preserve">ccès aux services de droits commun (social, santé, culture, loisirs, emploi, logement...) : modalités mises en œuvre </w:t>
      </w:r>
    </w:p>
    <w:p w:rsidR="007174D3" w:rsidRPr="00666386" w:rsidRDefault="007174D3" w:rsidP="007174D3">
      <w:pPr>
        <w:numPr>
          <w:ilvl w:val="0"/>
          <w:numId w:val="30"/>
        </w:numPr>
        <w:tabs>
          <w:tab w:val="left" w:pos="993"/>
          <w:tab w:val="left" w:pos="1980"/>
        </w:tabs>
        <w:spacing w:after="200" w:line="100" w:lineRule="atLeast"/>
        <w:contextualSpacing/>
        <w:jc w:val="both"/>
        <w:rPr>
          <w:rFonts w:asciiTheme="minorHAnsi" w:hAnsiTheme="minorHAnsi"/>
          <w:bCs/>
          <w:sz w:val="22"/>
          <w:szCs w:val="22"/>
        </w:rPr>
      </w:pPr>
      <w:r w:rsidRPr="00666386">
        <w:rPr>
          <w:rFonts w:asciiTheme="minorHAnsi" w:hAnsiTheme="minorHAnsi"/>
          <w:sz w:val="22"/>
          <w:szCs w:val="22"/>
        </w:rPr>
        <w:t xml:space="preserve">Si résidence accueil présentation de l’accompagnement sanitaire et social  </w:t>
      </w:r>
      <w:r w:rsidRPr="00666386">
        <w:rPr>
          <w:rFonts w:asciiTheme="minorHAnsi" w:hAnsiTheme="minorHAnsi"/>
          <w:b/>
          <w:sz w:val="22"/>
          <w:szCs w:val="22"/>
          <w:u w:val="single"/>
        </w:rPr>
        <w:t>(conventions à joindre pour la validation)</w:t>
      </w:r>
    </w:p>
    <w:p w:rsidR="007174D3" w:rsidRPr="00666386" w:rsidRDefault="007174D3" w:rsidP="007174D3">
      <w:pPr>
        <w:numPr>
          <w:ilvl w:val="0"/>
          <w:numId w:val="30"/>
        </w:numPr>
        <w:tabs>
          <w:tab w:val="left" w:pos="993"/>
          <w:tab w:val="left" w:pos="1980"/>
        </w:tabs>
        <w:spacing w:after="200" w:line="100" w:lineRule="atLeast"/>
        <w:contextualSpacing/>
        <w:jc w:val="both"/>
        <w:rPr>
          <w:rFonts w:asciiTheme="minorHAnsi" w:hAnsiTheme="minorHAnsi"/>
          <w:bCs/>
          <w:sz w:val="22"/>
          <w:szCs w:val="22"/>
        </w:rPr>
      </w:pPr>
      <w:r w:rsidRPr="00666386">
        <w:rPr>
          <w:rFonts w:asciiTheme="minorHAnsi" w:hAnsiTheme="minorHAnsi"/>
          <w:sz w:val="22"/>
          <w:szCs w:val="22"/>
        </w:rPr>
        <w:t xml:space="preserve">Vie sociale de l’établissement : modalité de participation des résidents, règlement intérieur </w:t>
      </w:r>
      <w:r w:rsidRPr="00666386">
        <w:rPr>
          <w:rFonts w:asciiTheme="minorHAnsi" w:hAnsiTheme="minorHAnsi"/>
          <w:b/>
          <w:sz w:val="22"/>
          <w:szCs w:val="22"/>
          <w:u w:val="single"/>
        </w:rPr>
        <w:t>(projet à joindre pour l’avis en opportunité)</w:t>
      </w:r>
      <w:r w:rsidRPr="00666386">
        <w:rPr>
          <w:rFonts w:asciiTheme="minorHAnsi" w:hAnsiTheme="minorHAnsi"/>
          <w:sz w:val="22"/>
          <w:szCs w:val="22"/>
        </w:rPr>
        <w:t>, …..</w:t>
      </w:r>
    </w:p>
    <w:p w:rsidR="007174D3" w:rsidRPr="00C42E53" w:rsidRDefault="007174D3" w:rsidP="007174D3">
      <w:pPr>
        <w:numPr>
          <w:ilvl w:val="0"/>
          <w:numId w:val="30"/>
        </w:numPr>
        <w:tabs>
          <w:tab w:val="left" w:pos="993"/>
          <w:tab w:val="left" w:pos="1980"/>
        </w:tabs>
        <w:spacing w:after="200" w:line="100" w:lineRule="atLeast"/>
        <w:contextualSpacing/>
        <w:jc w:val="both"/>
        <w:rPr>
          <w:rFonts w:asciiTheme="minorHAnsi" w:hAnsiTheme="minorHAnsi"/>
          <w:bCs/>
          <w:sz w:val="22"/>
          <w:szCs w:val="22"/>
        </w:rPr>
      </w:pPr>
      <w:r w:rsidRPr="00666386">
        <w:rPr>
          <w:rFonts w:asciiTheme="minorHAnsi" w:hAnsiTheme="minorHAnsi"/>
          <w:sz w:val="22"/>
          <w:szCs w:val="22"/>
        </w:rPr>
        <w:t>Gouvernance : comité de suivi et  partenaires associés, temps de direction affecté….</w:t>
      </w:r>
    </w:p>
    <w:p w:rsidR="007174D3" w:rsidRPr="00666386" w:rsidRDefault="007174D3" w:rsidP="007174D3">
      <w:pPr>
        <w:tabs>
          <w:tab w:val="left" w:pos="993"/>
          <w:tab w:val="left" w:pos="1980"/>
        </w:tabs>
        <w:spacing w:after="200" w:line="100" w:lineRule="atLeast"/>
        <w:ind w:left="1068"/>
        <w:contextualSpacing/>
        <w:jc w:val="both"/>
        <w:rPr>
          <w:rFonts w:asciiTheme="minorHAnsi" w:hAnsiTheme="minorHAnsi"/>
          <w:bCs/>
          <w:sz w:val="22"/>
          <w:szCs w:val="22"/>
        </w:rPr>
      </w:pPr>
    </w:p>
    <w:p w:rsidR="007174D3" w:rsidRPr="0014733D" w:rsidRDefault="007174D3" w:rsidP="007174D3">
      <w:pPr>
        <w:spacing w:line="276" w:lineRule="auto"/>
        <w:ind w:left="851"/>
        <w:jc w:val="both"/>
        <w:rPr>
          <w:rFonts w:asciiTheme="minorHAnsi" w:eastAsiaTheme="minorEastAsia" w:hAnsiTheme="minorHAnsi" w:cstheme="minorBidi"/>
          <w:sz w:val="20"/>
        </w:rPr>
      </w:pPr>
    </w:p>
    <w:p w:rsidR="007174D3" w:rsidRDefault="007174D3" w:rsidP="007174D3">
      <w:pPr>
        <w:numPr>
          <w:ilvl w:val="0"/>
          <w:numId w:val="34"/>
        </w:numPr>
        <w:spacing w:after="200" w:line="276" w:lineRule="auto"/>
        <w:contextualSpacing/>
        <w:jc w:val="both"/>
        <w:rPr>
          <w:b/>
        </w:rPr>
      </w:pPr>
      <w:r w:rsidRPr="0014733D">
        <w:rPr>
          <w:b/>
        </w:rPr>
        <w:t>DESCRIPTION DU FINANCEMENT</w:t>
      </w:r>
    </w:p>
    <w:p w:rsidR="007174D3" w:rsidRDefault="007174D3" w:rsidP="007174D3">
      <w:pPr>
        <w:spacing w:after="200" w:line="276" w:lineRule="auto"/>
        <w:ind w:left="928"/>
        <w:contextualSpacing/>
        <w:jc w:val="both"/>
        <w:rPr>
          <w:b/>
        </w:rPr>
      </w:pPr>
    </w:p>
    <w:p w:rsidR="007174D3" w:rsidRPr="00C42E53" w:rsidRDefault="007174D3" w:rsidP="007174D3">
      <w:pPr>
        <w:numPr>
          <w:ilvl w:val="0"/>
          <w:numId w:val="22"/>
        </w:numPr>
        <w:spacing w:after="200" w:line="276" w:lineRule="auto"/>
        <w:contextualSpacing/>
        <w:jc w:val="both"/>
        <w:rPr>
          <w:rFonts w:asciiTheme="minorHAnsi" w:hAnsiTheme="minorHAnsi"/>
          <w:b/>
          <w:sz w:val="22"/>
          <w:szCs w:val="22"/>
        </w:rPr>
      </w:pPr>
      <w:r>
        <w:rPr>
          <w:rFonts w:asciiTheme="minorHAnsi" w:hAnsiTheme="minorHAnsi"/>
          <w:b/>
          <w:sz w:val="22"/>
          <w:szCs w:val="22"/>
        </w:rPr>
        <w:t>Investissement</w:t>
      </w:r>
    </w:p>
    <w:p w:rsidR="00633801" w:rsidRPr="00AF6DDA" w:rsidRDefault="00633801" w:rsidP="00633801">
      <w:pPr>
        <w:pStyle w:val="Paragraphedeliste"/>
        <w:numPr>
          <w:ilvl w:val="0"/>
          <w:numId w:val="30"/>
        </w:numPr>
        <w:spacing w:after="200" w:line="276" w:lineRule="auto"/>
        <w:jc w:val="both"/>
      </w:pPr>
      <w:r w:rsidRPr="00AF6DDA">
        <w:rPr>
          <w:rFonts w:asciiTheme="minorHAnsi" w:hAnsiTheme="minorHAnsi"/>
          <w:sz w:val="22"/>
          <w:szCs w:val="22"/>
        </w:rPr>
        <w:t xml:space="preserve">Financement, nature et date des prêts obtenus, amortissement prévu </w:t>
      </w:r>
      <w:r w:rsidRPr="00AF6DDA">
        <w:rPr>
          <w:rFonts w:asciiTheme="minorHAnsi" w:hAnsiTheme="minorHAnsi"/>
          <w:b/>
          <w:sz w:val="22"/>
          <w:szCs w:val="22"/>
        </w:rPr>
        <w:t>(prévisionnel</w:t>
      </w:r>
      <w:r w:rsidRPr="00AF6DDA">
        <w:rPr>
          <w:rFonts w:asciiTheme="minorHAnsi" w:hAnsiTheme="minorHAnsi"/>
          <w:sz w:val="22"/>
          <w:szCs w:val="22"/>
        </w:rPr>
        <w:t xml:space="preserve"> </w:t>
      </w:r>
      <w:r w:rsidRPr="00AF6DDA">
        <w:rPr>
          <w:rFonts w:asciiTheme="minorHAnsi" w:hAnsiTheme="minorHAnsi"/>
          <w:b/>
          <w:sz w:val="22"/>
          <w:szCs w:val="22"/>
        </w:rPr>
        <w:t>à joindre</w:t>
      </w:r>
      <w:r w:rsidRPr="00AF6DDA">
        <w:rPr>
          <w:rFonts w:asciiTheme="minorHAnsi" w:hAnsiTheme="minorHAnsi"/>
          <w:sz w:val="22"/>
          <w:szCs w:val="22"/>
        </w:rPr>
        <w:t xml:space="preserve"> </w:t>
      </w:r>
      <w:r w:rsidRPr="00AF6DDA">
        <w:rPr>
          <w:rFonts w:asciiTheme="minorHAnsi" w:hAnsiTheme="minorHAnsi"/>
          <w:b/>
          <w:sz w:val="22"/>
          <w:szCs w:val="22"/>
          <w:u w:val="single"/>
        </w:rPr>
        <w:t>pour l’avis en opportunité / obtenu pour la validation)</w:t>
      </w:r>
    </w:p>
    <w:p w:rsidR="00633801" w:rsidRPr="00AF6DDA" w:rsidRDefault="00633801" w:rsidP="00633801">
      <w:pPr>
        <w:pStyle w:val="Paragraphedeliste"/>
        <w:numPr>
          <w:ilvl w:val="0"/>
          <w:numId w:val="31"/>
        </w:numPr>
        <w:spacing w:after="200" w:line="276" w:lineRule="auto"/>
        <w:jc w:val="both"/>
      </w:pPr>
      <w:r w:rsidRPr="00AF6DDA">
        <w:rPr>
          <w:rFonts w:asciiTheme="minorHAnsi" w:hAnsiTheme="minorHAnsi"/>
          <w:sz w:val="22"/>
          <w:szCs w:val="22"/>
        </w:rPr>
        <w:t>Subvention d’investissement PLAI</w:t>
      </w:r>
    </w:p>
    <w:p w:rsidR="007174D3" w:rsidRPr="009F7728" w:rsidRDefault="007174D3" w:rsidP="007174D3">
      <w:pPr>
        <w:pStyle w:val="Paragraphedeliste"/>
        <w:numPr>
          <w:ilvl w:val="1"/>
          <w:numId w:val="31"/>
        </w:numPr>
        <w:spacing w:line="276" w:lineRule="auto"/>
        <w:ind w:hanging="357"/>
        <w:rPr>
          <w:rFonts w:asciiTheme="minorHAnsi" w:hAnsiTheme="minorHAnsi"/>
          <w:sz w:val="22"/>
          <w:szCs w:val="22"/>
        </w:rPr>
      </w:pPr>
      <w:r w:rsidRPr="009F7728">
        <w:rPr>
          <w:rFonts w:asciiTheme="minorHAnsi" w:hAnsiTheme="minorHAnsi"/>
          <w:sz w:val="22"/>
          <w:szCs w:val="22"/>
        </w:rPr>
        <w:t>subvention PLAI envisagée : oui / non</w:t>
      </w:r>
      <w:r w:rsidRPr="009F7728">
        <w:rPr>
          <w:rFonts w:asciiTheme="minorHAnsi" w:hAnsiTheme="minorHAnsi"/>
          <w:sz w:val="22"/>
          <w:szCs w:val="22"/>
        </w:rPr>
        <w:br/>
        <w:t>Si oui, indiquer le montant correspondant dans le budget d'investissement</w:t>
      </w:r>
    </w:p>
    <w:p w:rsidR="007174D3" w:rsidRPr="009F7728" w:rsidRDefault="007174D3" w:rsidP="007174D3">
      <w:pPr>
        <w:pStyle w:val="Paragraphedeliste"/>
        <w:numPr>
          <w:ilvl w:val="1"/>
          <w:numId w:val="31"/>
        </w:numPr>
        <w:spacing w:after="200" w:line="276" w:lineRule="auto"/>
        <w:rPr>
          <w:rFonts w:asciiTheme="minorHAnsi" w:hAnsiTheme="minorHAnsi"/>
          <w:sz w:val="22"/>
          <w:szCs w:val="22"/>
        </w:rPr>
      </w:pPr>
      <w:r w:rsidRPr="009F7728">
        <w:rPr>
          <w:rFonts w:asciiTheme="minorHAnsi" w:hAnsiTheme="minorHAnsi"/>
          <w:sz w:val="22"/>
          <w:szCs w:val="22"/>
        </w:rPr>
        <w:t xml:space="preserve">nombre de logements à financer en PLAI : </w:t>
      </w:r>
    </w:p>
    <w:p w:rsidR="007174D3" w:rsidRPr="009F7728" w:rsidRDefault="007174D3" w:rsidP="007174D3">
      <w:pPr>
        <w:pStyle w:val="Paragraphedeliste"/>
        <w:numPr>
          <w:ilvl w:val="1"/>
          <w:numId w:val="31"/>
        </w:numPr>
        <w:spacing w:after="200" w:line="276" w:lineRule="auto"/>
        <w:rPr>
          <w:rFonts w:asciiTheme="minorHAnsi" w:hAnsiTheme="minorHAnsi"/>
          <w:sz w:val="22"/>
          <w:szCs w:val="22"/>
        </w:rPr>
      </w:pPr>
      <w:r w:rsidRPr="009F7728">
        <w:rPr>
          <w:rFonts w:asciiTheme="minorHAnsi" w:hAnsiTheme="minorHAnsi"/>
          <w:sz w:val="22"/>
          <w:szCs w:val="22"/>
        </w:rPr>
        <w:t xml:space="preserve">année de programmation prévisionnelle pour le financement en PLAI : </w:t>
      </w:r>
    </w:p>
    <w:p w:rsidR="007174D3" w:rsidRDefault="007174D3" w:rsidP="007174D3">
      <w:pPr>
        <w:pStyle w:val="Paragraphedeliste"/>
        <w:numPr>
          <w:ilvl w:val="1"/>
          <w:numId w:val="31"/>
        </w:numPr>
        <w:spacing w:after="200" w:line="276" w:lineRule="auto"/>
        <w:rPr>
          <w:rFonts w:asciiTheme="minorHAnsi" w:hAnsiTheme="minorHAnsi"/>
          <w:sz w:val="22"/>
          <w:szCs w:val="22"/>
        </w:rPr>
      </w:pPr>
      <w:r w:rsidRPr="009F7728">
        <w:rPr>
          <w:rFonts w:asciiTheme="minorHAnsi" w:hAnsiTheme="minorHAnsi"/>
          <w:sz w:val="22"/>
          <w:szCs w:val="22"/>
        </w:rPr>
        <w:t>financement PLAI adapté : oui / non</w:t>
      </w:r>
      <w:r w:rsidRPr="009F7728">
        <w:rPr>
          <w:rFonts w:asciiTheme="minorHAnsi" w:hAnsiTheme="minorHAnsi"/>
          <w:sz w:val="22"/>
          <w:szCs w:val="22"/>
        </w:rPr>
        <w:br/>
        <w:t>Si oui, indiquer le montant correspondant dans le</w:t>
      </w:r>
      <w:r>
        <w:rPr>
          <w:rFonts w:asciiTheme="minorHAnsi" w:hAnsiTheme="minorHAnsi"/>
          <w:sz w:val="22"/>
          <w:szCs w:val="22"/>
        </w:rPr>
        <w:t xml:space="preserve"> </w:t>
      </w:r>
      <w:r w:rsidRPr="009F7728">
        <w:rPr>
          <w:rFonts w:asciiTheme="minorHAnsi" w:hAnsiTheme="minorHAnsi"/>
          <w:sz w:val="22"/>
          <w:szCs w:val="22"/>
        </w:rPr>
        <w:t>budget d'investissement</w:t>
      </w:r>
    </w:p>
    <w:p w:rsidR="007174D3" w:rsidRPr="009F7728" w:rsidRDefault="007174D3" w:rsidP="007174D3">
      <w:pPr>
        <w:numPr>
          <w:ilvl w:val="0"/>
          <w:numId w:val="31"/>
        </w:numPr>
        <w:spacing w:after="200" w:line="276" w:lineRule="auto"/>
        <w:contextualSpacing/>
        <w:jc w:val="both"/>
        <w:rPr>
          <w:rFonts w:asciiTheme="minorHAnsi" w:hAnsiTheme="minorHAnsi"/>
          <w:sz w:val="22"/>
          <w:szCs w:val="22"/>
        </w:rPr>
      </w:pPr>
      <w:r w:rsidRPr="00A323B7">
        <w:rPr>
          <w:rFonts w:asciiTheme="minorHAnsi" w:hAnsiTheme="minorHAnsi"/>
          <w:sz w:val="22"/>
          <w:szCs w:val="22"/>
        </w:rPr>
        <w:t>Eventuelles difficultés rencontrées</w:t>
      </w:r>
    </w:p>
    <w:p w:rsidR="007174D3" w:rsidRPr="00C42E53" w:rsidRDefault="007174D3" w:rsidP="007174D3">
      <w:pPr>
        <w:pStyle w:val="western"/>
        <w:ind w:left="568"/>
        <w:rPr>
          <w:rFonts w:asciiTheme="minorHAnsi" w:eastAsia="Times" w:hAnsiTheme="minorHAnsi" w:cs="Times New Roman"/>
          <w:color w:val="auto"/>
          <w:sz w:val="22"/>
          <w:szCs w:val="22"/>
        </w:rPr>
      </w:pPr>
    </w:p>
    <w:p w:rsidR="007174D3" w:rsidRPr="00C42E53" w:rsidRDefault="007174D3" w:rsidP="007174D3">
      <w:pPr>
        <w:numPr>
          <w:ilvl w:val="0"/>
          <w:numId w:val="22"/>
        </w:numPr>
        <w:spacing w:after="200" w:line="276" w:lineRule="auto"/>
        <w:contextualSpacing/>
        <w:jc w:val="both"/>
        <w:rPr>
          <w:rFonts w:asciiTheme="minorHAnsi" w:hAnsiTheme="minorHAnsi"/>
          <w:b/>
          <w:sz w:val="22"/>
          <w:szCs w:val="22"/>
        </w:rPr>
      </w:pPr>
      <w:r>
        <w:rPr>
          <w:rFonts w:asciiTheme="minorHAnsi" w:hAnsiTheme="minorHAnsi"/>
          <w:b/>
          <w:sz w:val="22"/>
          <w:szCs w:val="22"/>
        </w:rPr>
        <w:t>F</w:t>
      </w:r>
      <w:r w:rsidRPr="00C42E53">
        <w:rPr>
          <w:rFonts w:asciiTheme="minorHAnsi" w:hAnsiTheme="minorHAnsi"/>
          <w:b/>
          <w:sz w:val="22"/>
          <w:szCs w:val="22"/>
        </w:rPr>
        <w:t>onctionnement</w:t>
      </w:r>
    </w:p>
    <w:p w:rsidR="007174D3" w:rsidRPr="00A323B7" w:rsidRDefault="007174D3" w:rsidP="007174D3">
      <w:pPr>
        <w:ind w:left="900"/>
        <w:contextualSpacing/>
        <w:jc w:val="both"/>
        <w:rPr>
          <w:b/>
          <w:sz w:val="22"/>
          <w:szCs w:val="22"/>
        </w:rPr>
      </w:pPr>
    </w:p>
    <w:p w:rsidR="00FD18B8" w:rsidRPr="00FD18B8" w:rsidRDefault="000970F8" w:rsidP="000970F8">
      <w:pPr>
        <w:pStyle w:val="Paragraphedeliste"/>
        <w:numPr>
          <w:ilvl w:val="0"/>
          <w:numId w:val="31"/>
        </w:numPr>
        <w:spacing w:after="200" w:line="276" w:lineRule="auto"/>
        <w:jc w:val="both"/>
        <w:rPr>
          <w:rFonts w:asciiTheme="minorHAnsi" w:hAnsiTheme="minorHAnsi"/>
          <w:sz w:val="22"/>
          <w:szCs w:val="22"/>
        </w:rPr>
      </w:pPr>
      <w:r w:rsidRPr="000970F8">
        <w:rPr>
          <w:rFonts w:asciiTheme="minorHAnsi" w:hAnsiTheme="minorHAnsi"/>
          <w:sz w:val="22"/>
          <w:szCs w:val="22"/>
        </w:rPr>
        <w:t xml:space="preserve">budget prévisionnel </w:t>
      </w:r>
      <w:r w:rsidRPr="000970F8">
        <w:rPr>
          <w:rFonts w:asciiTheme="minorHAnsi" w:hAnsiTheme="minorHAnsi"/>
          <w:b/>
          <w:sz w:val="22"/>
          <w:szCs w:val="22"/>
        </w:rPr>
        <w:t xml:space="preserve"> </w:t>
      </w:r>
      <w:r w:rsidRPr="000970F8">
        <w:rPr>
          <w:rFonts w:asciiTheme="minorHAnsi" w:hAnsiTheme="minorHAnsi"/>
          <w:sz w:val="22"/>
          <w:szCs w:val="22"/>
        </w:rPr>
        <w:t>de fonctionnement global de la PF</w:t>
      </w:r>
      <w:r w:rsidRPr="000970F8">
        <w:rPr>
          <w:rFonts w:asciiTheme="minorHAnsi" w:hAnsiTheme="minorHAnsi"/>
          <w:b/>
          <w:sz w:val="22"/>
          <w:szCs w:val="22"/>
        </w:rPr>
        <w:t xml:space="preserve"> </w:t>
      </w:r>
      <w:r w:rsidRPr="000970F8">
        <w:rPr>
          <w:rFonts w:asciiTheme="minorHAnsi" w:hAnsiTheme="minorHAnsi"/>
          <w:b/>
          <w:sz w:val="22"/>
          <w:szCs w:val="22"/>
          <w:u w:val="single"/>
        </w:rPr>
        <w:t>(à joindre pour la validation)</w:t>
      </w:r>
    </w:p>
    <w:p w:rsidR="007174D3" w:rsidRPr="000970F8" w:rsidRDefault="007174D3" w:rsidP="00FD18B8">
      <w:pPr>
        <w:pStyle w:val="Paragraphedeliste"/>
        <w:numPr>
          <w:ilvl w:val="0"/>
          <w:numId w:val="48"/>
        </w:numPr>
        <w:spacing w:after="200" w:line="276" w:lineRule="auto"/>
        <w:jc w:val="both"/>
        <w:rPr>
          <w:rFonts w:asciiTheme="minorHAnsi" w:hAnsiTheme="minorHAnsi"/>
          <w:sz w:val="22"/>
          <w:szCs w:val="22"/>
        </w:rPr>
      </w:pPr>
      <w:r w:rsidRPr="000970F8">
        <w:rPr>
          <w:rFonts w:asciiTheme="minorHAnsi" w:hAnsiTheme="minorHAnsi"/>
          <w:sz w:val="22"/>
          <w:szCs w:val="22"/>
        </w:rPr>
        <w:t>En année pleine</w:t>
      </w:r>
    </w:p>
    <w:p w:rsidR="007174D3" w:rsidRPr="00C42E53" w:rsidRDefault="007174D3" w:rsidP="007174D3">
      <w:pPr>
        <w:pStyle w:val="Paragraphedeliste"/>
        <w:numPr>
          <w:ilvl w:val="1"/>
          <w:numId w:val="31"/>
        </w:numPr>
        <w:spacing w:after="200" w:line="276" w:lineRule="auto"/>
        <w:jc w:val="both"/>
        <w:rPr>
          <w:rFonts w:asciiTheme="minorHAnsi" w:hAnsiTheme="minorHAnsi"/>
          <w:sz w:val="22"/>
          <w:szCs w:val="22"/>
        </w:rPr>
      </w:pPr>
      <w:r w:rsidRPr="00C42E53">
        <w:rPr>
          <w:rFonts w:asciiTheme="minorHAnsi" w:hAnsiTheme="minorHAnsi"/>
          <w:sz w:val="22"/>
          <w:szCs w:val="22"/>
        </w:rPr>
        <w:t>Sur la période prévue d'ouverture</w:t>
      </w:r>
    </w:p>
    <w:p w:rsidR="007174D3" w:rsidRPr="00C42E53" w:rsidRDefault="007174D3" w:rsidP="007174D3">
      <w:pPr>
        <w:pStyle w:val="Paragraphedeliste"/>
        <w:numPr>
          <w:ilvl w:val="0"/>
          <w:numId w:val="31"/>
        </w:numPr>
        <w:spacing w:after="200" w:line="276" w:lineRule="auto"/>
        <w:jc w:val="both"/>
        <w:rPr>
          <w:rFonts w:asciiTheme="minorHAnsi" w:hAnsiTheme="minorHAnsi"/>
          <w:sz w:val="22"/>
          <w:szCs w:val="22"/>
        </w:rPr>
      </w:pPr>
      <w:r w:rsidRPr="00C42E53">
        <w:rPr>
          <w:rFonts w:asciiTheme="minorHAnsi" w:hAnsiTheme="minorHAnsi"/>
          <w:sz w:val="22"/>
          <w:szCs w:val="22"/>
        </w:rPr>
        <w:t>recettes envisagées</w:t>
      </w:r>
    </w:p>
    <w:p w:rsidR="007174D3" w:rsidRPr="00A323B7" w:rsidRDefault="007174D3" w:rsidP="007174D3">
      <w:pPr>
        <w:pStyle w:val="Paragraphedeliste"/>
        <w:numPr>
          <w:ilvl w:val="1"/>
          <w:numId w:val="31"/>
        </w:numPr>
        <w:spacing w:after="200" w:line="276" w:lineRule="auto"/>
        <w:jc w:val="both"/>
        <w:rPr>
          <w:rFonts w:asciiTheme="minorHAnsi" w:hAnsiTheme="minorHAnsi"/>
          <w:sz w:val="22"/>
          <w:szCs w:val="22"/>
        </w:rPr>
      </w:pPr>
      <w:r w:rsidRPr="00A323B7">
        <w:rPr>
          <w:rFonts w:asciiTheme="minorHAnsi" w:hAnsiTheme="minorHAnsi"/>
          <w:sz w:val="22"/>
          <w:szCs w:val="22"/>
        </w:rPr>
        <w:t>Redevance</w:t>
      </w:r>
      <w:r>
        <w:rPr>
          <w:rFonts w:asciiTheme="minorHAnsi" w:hAnsiTheme="minorHAnsi"/>
          <w:sz w:val="22"/>
          <w:szCs w:val="22"/>
        </w:rPr>
        <w:t xml:space="preserve"> </w:t>
      </w:r>
      <w:r w:rsidRPr="00A323B7">
        <w:rPr>
          <w:rFonts w:asciiTheme="minorHAnsi" w:hAnsiTheme="minorHAnsi"/>
          <w:sz w:val="22"/>
          <w:szCs w:val="22"/>
        </w:rPr>
        <w:t>des résidents</w:t>
      </w:r>
      <w:r>
        <w:rPr>
          <w:rFonts w:asciiTheme="minorHAnsi" w:hAnsiTheme="minorHAnsi"/>
          <w:sz w:val="22"/>
          <w:szCs w:val="22"/>
        </w:rPr>
        <w:t xml:space="preserve"> conforme</w:t>
      </w:r>
      <w:r w:rsidR="00633801">
        <w:rPr>
          <w:rFonts w:asciiTheme="minorHAnsi" w:hAnsiTheme="minorHAnsi"/>
          <w:sz w:val="22"/>
          <w:szCs w:val="22"/>
        </w:rPr>
        <w:t xml:space="preserve"> à l’avis des loyers applicable</w:t>
      </w:r>
      <w:bookmarkStart w:id="0" w:name="_GoBack"/>
      <w:bookmarkEnd w:id="0"/>
      <w:r w:rsidRPr="00A323B7">
        <w:rPr>
          <w:rFonts w:asciiTheme="minorHAnsi" w:hAnsiTheme="minorHAnsi"/>
          <w:sz w:val="22"/>
          <w:szCs w:val="22"/>
        </w:rPr>
        <w:t xml:space="preserve">  </w:t>
      </w:r>
      <w:r w:rsidRPr="00C42E53">
        <w:rPr>
          <w:rFonts w:asciiTheme="minorHAnsi" w:hAnsiTheme="minorHAnsi"/>
          <w:sz w:val="22"/>
          <w:szCs w:val="22"/>
        </w:rPr>
        <w:t>(estimation à joindre  pour la validation)</w:t>
      </w:r>
    </w:p>
    <w:p w:rsidR="007174D3" w:rsidRPr="00A323B7" w:rsidRDefault="007174D3" w:rsidP="007174D3">
      <w:pPr>
        <w:pStyle w:val="Paragraphedeliste"/>
        <w:numPr>
          <w:ilvl w:val="1"/>
          <w:numId w:val="31"/>
        </w:numPr>
        <w:spacing w:after="200" w:line="276" w:lineRule="auto"/>
        <w:jc w:val="both"/>
        <w:rPr>
          <w:rFonts w:asciiTheme="minorHAnsi" w:hAnsiTheme="minorHAnsi"/>
          <w:sz w:val="22"/>
          <w:szCs w:val="22"/>
        </w:rPr>
      </w:pPr>
      <w:r w:rsidRPr="00C42E53">
        <w:rPr>
          <w:rFonts w:asciiTheme="minorHAnsi" w:hAnsiTheme="minorHAnsi"/>
          <w:sz w:val="22"/>
          <w:szCs w:val="22"/>
        </w:rPr>
        <w:t>Co-financements </w:t>
      </w:r>
      <w:r w:rsidRPr="00A323B7">
        <w:rPr>
          <w:rFonts w:asciiTheme="minorHAnsi" w:hAnsiTheme="minorHAnsi"/>
          <w:sz w:val="22"/>
          <w:szCs w:val="22"/>
        </w:rPr>
        <w:t>: participations financières de la collectivité locale, du département…</w:t>
      </w:r>
    </w:p>
    <w:p w:rsidR="007174D3" w:rsidRDefault="007174D3" w:rsidP="007174D3">
      <w:pPr>
        <w:pStyle w:val="Paragraphedeliste"/>
        <w:numPr>
          <w:ilvl w:val="1"/>
          <w:numId w:val="31"/>
        </w:numPr>
        <w:spacing w:after="200" w:line="276" w:lineRule="auto"/>
        <w:jc w:val="both"/>
        <w:rPr>
          <w:rFonts w:asciiTheme="minorHAnsi" w:hAnsiTheme="minorHAnsi"/>
          <w:sz w:val="22"/>
          <w:szCs w:val="22"/>
        </w:rPr>
      </w:pPr>
      <w:r>
        <w:rPr>
          <w:rFonts w:asciiTheme="minorHAnsi" w:hAnsiTheme="minorHAnsi"/>
          <w:sz w:val="22"/>
          <w:szCs w:val="22"/>
        </w:rPr>
        <w:t xml:space="preserve"> </w:t>
      </w:r>
      <w:r w:rsidRPr="00A323B7">
        <w:rPr>
          <w:rFonts w:asciiTheme="minorHAnsi" w:hAnsiTheme="minorHAnsi"/>
          <w:sz w:val="22"/>
          <w:szCs w:val="22"/>
        </w:rPr>
        <w:t>Autres</w:t>
      </w:r>
    </w:p>
    <w:p w:rsidR="007174D3" w:rsidRPr="00C42E53" w:rsidRDefault="007174D3" w:rsidP="007174D3">
      <w:pPr>
        <w:spacing w:after="200" w:line="276" w:lineRule="auto"/>
        <w:jc w:val="both"/>
        <w:rPr>
          <w:rFonts w:asciiTheme="minorHAnsi" w:hAnsiTheme="minorHAnsi"/>
          <w:sz w:val="22"/>
          <w:szCs w:val="22"/>
        </w:rPr>
      </w:pPr>
    </w:p>
    <w:p w:rsidR="007174D3" w:rsidRPr="0014733D" w:rsidRDefault="007174D3" w:rsidP="007174D3">
      <w:pPr>
        <w:spacing w:line="276" w:lineRule="auto"/>
        <w:ind w:left="851"/>
        <w:jc w:val="both"/>
        <w:rPr>
          <w:rFonts w:asciiTheme="minorHAnsi" w:eastAsiaTheme="minorEastAsia" w:hAnsiTheme="minorHAnsi" w:cstheme="minorBidi"/>
          <w:sz w:val="20"/>
        </w:rPr>
      </w:pPr>
    </w:p>
    <w:p w:rsidR="007174D3" w:rsidRPr="0014733D" w:rsidRDefault="007174D3" w:rsidP="007174D3">
      <w:pPr>
        <w:numPr>
          <w:ilvl w:val="0"/>
          <w:numId w:val="34"/>
        </w:numPr>
        <w:spacing w:line="276" w:lineRule="auto"/>
        <w:contextualSpacing/>
        <w:jc w:val="both"/>
        <w:rPr>
          <w:b/>
        </w:rPr>
      </w:pPr>
      <w:r w:rsidRPr="0014733D">
        <w:rPr>
          <w:b/>
        </w:rPr>
        <w:t>DISPOSITIF DE SUIVI ET EVALUATION</w:t>
      </w:r>
    </w:p>
    <w:p w:rsidR="007174D3" w:rsidRPr="0014733D" w:rsidRDefault="007174D3" w:rsidP="007174D3">
      <w:pPr>
        <w:spacing w:line="276" w:lineRule="auto"/>
        <w:ind w:left="851"/>
        <w:jc w:val="both"/>
        <w:rPr>
          <w:rFonts w:asciiTheme="minorHAnsi" w:eastAsiaTheme="minorEastAsia" w:hAnsiTheme="minorHAnsi" w:cstheme="minorBidi"/>
          <w:sz w:val="16"/>
          <w:szCs w:val="16"/>
        </w:rPr>
      </w:pPr>
    </w:p>
    <w:p w:rsidR="007174D3" w:rsidRPr="00A323B7" w:rsidRDefault="007174D3" w:rsidP="007174D3">
      <w:pPr>
        <w:pStyle w:val="Paragraphedeliste"/>
        <w:numPr>
          <w:ilvl w:val="0"/>
          <w:numId w:val="22"/>
        </w:numPr>
        <w:jc w:val="both"/>
        <w:rPr>
          <w:rFonts w:asciiTheme="minorHAnsi" w:eastAsiaTheme="minorEastAsia" w:hAnsiTheme="minorHAnsi" w:cstheme="minorBidi"/>
          <w:sz w:val="22"/>
          <w:szCs w:val="22"/>
        </w:rPr>
      </w:pPr>
      <w:r w:rsidRPr="00A323B7">
        <w:rPr>
          <w:rFonts w:asciiTheme="minorHAnsi" w:eastAsiaTheme="minorEastAsia" w:hAnsiTheme="minorHAnsi" w:cstheme="minorBidi"/>
          <w:sz w:val="22"/>
          <w:szCs w:val="22"/>
        </w:rPr>
        <w:t>Dispositifs prévus et partenaires associés  (montage du projet – suivi de l’activité)</w:t>
      </w:r>
    </w:p>
    <w:p w:rsidR="007174D3" w:rsidRPr="00A323B7" w:rsidRDefault="007174D3" w:rsidP="007174D3">
      <w:pPr>
        <w:pStyle w:val="Paragraphedeliste"/>
        <w:numPr>
          <w:ilvl w:val="0"/>
          <w:numId w:val="22"/>
        </w:numPr>
        <w:spacing w:line="100" w:lineRule="atLeast"/>
        <w:jc w:val="both"/>
        <w:rPr>
          <w:rFonts w:asciiTheme="minorHAnsi" w:eastAsiaTheme="minorEastAsia" w:hAnsiTheme="minorHAnsi" w:cstheme="minorBidi"/>
          <w:bCs/>
          <w:sz w:val="22"/>
          <w:szCs w:val="22"/>
        </w:rPr>
      </w:pPr>
      <w:r w:rsidRPr="00A323B7">
        <w:rPr>
          <w:rFonts w:asciiTheme="minorHAnsi" w:eastAsiaTheme="minorEastAsia" w:hAnsiTheme="minorHAnsi" w:cstheme="minorBidi"/>
          <w:bCs/>
          <w:sz w:val="22"/>
          <w:szCs w:val="22"/>
        </w:rPr>
        <w:t>Lien avec le PDALHPD </w:t>
      </w:r>
    </w:p>
    <w:p w:rsidR="007174D3" w:rsidRDefault="007174D3" w:rsidP="007174D3">
      <w:pPr>
        <w:ind w:left="851"/>
        <w:jc w:val="both"/>
        <w:rPr>
          <w:rFonts w:asciiTheme="minorHAnsi" w:eastAsiaTheme="minorEastAsia" w:hAnsiTheme="minorHAnsi" w:cstheme="minorBidi"/>
          <w:sz w:val="16"/>
          <w:szCs w:val="16"/>
        </w:rPr>
      </w:pPr>
    </w:p>
    <w:p w:rsidR="007174D3" w:rsidRPr="0014733D" w:rsidRDefault="007174D3" w:rsidP="007174D3">
      <w:pPr>
        <w:ind w:left="851"/>
        <w:jc w:val="both"/>
        <w:rPr>
          <w:rFonts w:asciiTheme="minorHAnsi" w:eastAsiaTheme="minorEastAsia" w:hAnsiTheme="minorHAnsi" w:cstheme="minorBidi"/>
          <w:sz w:val="16"/>
          <w:szCs w:val="16"/>
        </w:rPr>
      </w:pPr>
    </w:p>
    <w:p w:rsidR="007174D3" w:rsidRPr="003A29E2" w:rsidRDefault="007174D3" w:rsidP="007174D3">
      <w:pPr>
        <w:numPr>
          <w:ilvl w:val="0"/>
          <w:numId w:val="34"/>
        </w:numPr>
        <w:spacing w:line="276" w:lineRule="auto"/>
        <w:contextualSpacing/>
        <w:jc w:val="both"/>
        <w:rPr>
          <w:b/>
        </w:rPr>
      </w:pPr>
      <w:r w:rsidRPr="0014733D">
        <w:rPr>
          <w:b/>
        </w:rPr>
        <w:t>CALENDRIER PREVISIONNEL DE REALISATION</w:t>
      </w:r>
    </w:p>
    <w:p w:rsidR="007174D3" w:rsidRPr="0014733D" w:rsidRDefault="007174D3" w:rsidP="007174D3">
      <w:pPr>
        <w:spacing w:line="276" w:lineRule="auto"/>
        <w:ind w:left="851"/>
        <w:jc w:val="both"/>
        <w:rPr>
          <w:rFonts w:asciiTheme="minorHAnsi" w:eastAsiaTheme="minorEastAsia" w:hAnsiTheme="minorHAnsi" w:cstheme="minorBidi"/>
          <w:i/>
          <w:sz w:val="22"/>
          <w:szCs w:val="22"/>
        </w:rPr>
      </w:pPr>
      <w:r w:rsidRPr="0014733D">
        <w:rPr>
          <w:rFonts w:asciiTheme="minorHAnsi" w:eastAsiaTheme="minorEastAsia" w:hAnsiTheme="minorHAnsi" w:cstheme="minorBidi"/>
          <w:i/>
          <w:sz w:val="22"/>
          <w:szCs w:val="22"/>
        </w:rPr>
        <w:t>Le porteur de projet s’engage à communiquer un état régulier de l’avancement du projet et notamment à signaler tout</w:t>
      </w:r>
      <w:r>
        <w:rPr>
          <w:rFonts w:asciiTheme="minorHAnsi" w:eastAsiaTheme="minorEastAsia" w:hAnsiTheme="minorHAnsi" w:cstheme="minorBidi"/>
          <w:i/>
          <w:sz w:val="22"/>
          <w:szCs w:val="22"/>
        </w:rPr>
        <w:t xml:space="preserve"> décalage dans sa mise en œuvre (annexe 2 et 3 au règlement de fonctionnement)</w:t>
      </w:r>
    </w:p>
    <w:p w:rsidR="007174D3" w:rsidRPr="0014733D" w:rsidRDefault="007174D3" w:rsidP="007174D3">
      <w:pPr>
        <w:spacing w:line="276" w:lineRule="auto"/>
        <w:ind w:left="851"/>
        <w:jc w:val="both"/>
        <w:rPr>
          <w:rFonts w:asciiTheme="minorHAnsi" w:eastAsiaTheme="minorEastAsia" w:hAnsiTheme="minorHAnsi" w:cstheme="minorBidi"/>
          <w:sz w:val="16"/>
          <w:szCs w:val="16"/>
        </w:rPr>
      </w:pPr>
    </w:p>
    <w:p w:rsidR="007174D3" w:rsidRPr="00C42E53" w:rsidRDefault="007174D3" w:rsidP="007174D3">
      <w:pPr>
        <w:pStyle w:val="Paragraphedeliste"/>
        <w:numPr>
          <w:ilvl w:val="0"/>
          <w:numId w:val="34"/>
        </w:numPr>
        <w:spacing w:after="200" w:line="276" w:lineRule="auto"/>
        <w:jc w:val="both"/>
        <w:rPr>
          <w:rFonts w:asciiTheme="minorHAnsi" w:hAnsiTheme="minorHAnsi"/>
          <w:sz w:val="22"/>
          <w:szCs w:val="22"/>
        </w:rPr>
      </w:pPr>
      <w:r w:rsidRPr="00305ED2">
        <w:rPr>
          <w:b/>
        </w:rPr>
        <w:t xml:space="preserve">LES AVIS DE L’ETAT </w:t>
      </w:r>
      <w:r w:rsidRPr="00305ED2">
        <w:rPr>
          <w:rFonts w:asciiTheme="minorHAnsi" w:eastAsiaTheme="minorEastAsia" w:hAnsiTheme="minorHAnsi" w:cstheme="minorBidi"/>
          <w:sz w:val="22"/>
          <w:szCs w:val="22"/>
        </w:rPr>
        <w:t>seront transmis au comité régional par les directions départementales avec le dossier</w:t>
      </w:r>
      <w:r w:rsidRPr="00305ED2">
        <w:rPr>
          <w:rFonts w:asciiTheme="minorHAnsi" w:hAnsiTheme="minorHAnsi"/>
          <w:sz w:val="22"/>
          <w:szCs w:val="22"/>
        </w:rPr>
        <w:t>.</w:t>
      </w: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p>
    <w:p w:rsidR="007174D3" w:rsidRDefault="007174D3" w:rsidP="007174D3">
      <w:pPr>
        <w:contextualSpacing/>
        <w:jc w:val="both"/>
        <w:rPr>
          <w:rFonts w:asciiTheme="minorHAnsi" w:hAnsiTheme="minorHAnsi"/>
          <w:b/>
          <w:color w:val="548DD4" w:themeColor="text2" w:themeTint="99"/>
          <w:sz w:val="20"/>
        </w:rPr>
      </w:pPr>
    </w:p>
    <w:p w:rsidR="007174D3" w:rsidRDefault="007174D3" w:rsidP="007174D3">
      <w:pPr>
        <w:contextualSpacing/>
        <w:jc w:val="both"/>
        <w:rPr>
          <w:rFonts w:asciiTheme="minorHAnsi" w:hAnsiTheme="minorHAnsi"/>
          <w:b/>
          <w:color w:val="548DD4" w:themeColor="text2" w:themeTint="99"/>
          <w:sz w:val="20"/>
        </w:rPr>
      </w:pPr>
      <w:r>
        <w:rPr>
          <w:rFonts w:asciiTheme="minorHAnsi" w:hAnsiTheme="minorHAnsi"/>
          <w:b/>
          <w:color w:val="548DD4" w:themeColor="text2" w:themeTint="99"/>
          <w:sz w:val="20"/>
        </w:rPr>
        <w:t>---------------------------------------------------------------------------------------------------------------------------------------------------------------</w:t>
      </w:r>
    </w:p>
    <w:p w:rsidR="007174D3" w:rsidRDefault="007174D3" w:rsidP="007174D3">
      <w:pPr>
        <w:ind w:left="720"/>
        <w:contextualSpacing/>
        <w:jc w:val="both"/>
        <w:rPr>
          <w:rFonts w:asciiTheme="minorHAnsi" w:hAnsiTheme="minorHAnsi"/>
          <w:b/>
          <w:color w:val="548DD4" w:themeColor="text2" w:themeTint="99"/>
          <w:sz w:val="20"/>
        </w:rPr>
      </w:pPr>
    </w:p>
    <w:p w:rsidR="007174D3" w:rsidRPr="00C22AF3" w:rsidRDefault="007174D3" w:rsidP="007174D3">
      <w:pPr>
        <w:ind w:left="851" w:right="-569"/>
        <w:rPr>
          <w:rFonts w:asciiTheme="minorHAnsi" w:eastAsia="Times New Roman" w:hAnsiTheme="minorHAnsi"/>
          <w:sz w:val="16"/>
        </w:rPr>
      </w:pPr>
      <w:r w:rsidRPr="00C22AF3">
        <w:rPr>
          <w:rFonts w:asciiTheme="minorHAnsi" w:eastAsia="Times New Roman" w:hAnsiTheme="minorHAnsi"/>
          <w:sz w:val="16"/>
        </w:rPr>
        <w:t>Direction régionale et départementale de la jeunesse, des sports et de la cohésion sociale (DRDJSCS)</w:t>
      </w:r>
    </w:p>
    <w:p w:rsidR="007174D3" w:rsidRPr="00C22AF3" w:rsidRDefault="007174D3" w:rsidP="007174D3">
      <w:pPr>
        <w:ind w:left="851" w:right="-569"/>
        <w:rPr>
          <w:rFonts w:asciiTheme="minorHAnsi" w:eastAsia="Times New Roman" w:hAnsiTheme="minorHAnsi"/>
          <w:sz w:val="16"/>
        </w:rPr>
      </w:pPr>
      <w:r w:rsidRPr="00C22AF3">
        <w:rPr>
          <w:rFonts w:asciiTheme="minorHAnsi" w:eastAsia="Times New Roman" w:hAnsiTheme="minorHAnsi"/>
          <w:b/>
          <w:sz w:val="16"/>
        </w:rPr>
        <w:t>Siège</w:t>
      </w:r>
      <w:r w:rsidRPr="00C22AF3">
        <w:rPr>
          <w:rFonts w:asciiTheme="minorHAnsi" w:eastAsia="Times New Roman" w:hAnsiTheme="minorHAnsi"/>
          <w:sz w:val="16"/>
        </w:rPr>
        <w:t> : 245 rue Garibaldi - 69422 Lyon cedex 03 - Standard : 04 78 60 40 40</w:t>
      </w:r>
    </w:p>
    <w:p w:rsidR="007174D3" w:rsidRPr="00C22AF3" w:rsidRDefault="007174D3" w:rsidP="007174D3">
      <w:pPr>
        <w:ind w:left="851" w:right="-569"/>
        <w:rPr>
          <w:rFonts w:asciiTheme="minorHAnsi" w:eastAsia="Times New Roman" w:hAnsiTheme="minorHAnsi"/>
          <w:sz w:val="16"/>
        </w:rPr>
      </w:pPr>
      <w:r w:rsidRPr="00C22AF3">
        <w:rPr>
          <w:rFonts w:asciiTheme="minorHAnsi" w:eastAsia="Times New Roman" w:hAnsiTheme="minorHAnsi"/>
          <w:b/>
          <w:sz w:val="16"/>
        </w:rPr>
        <w:t>Site Clermont-Ferrand</w:t>
      </w:r>
      <w:r w:rsidRPr="00C22AF3">
        <w:rPr>
          <w:rFonts w:asciiTheme="minorHAnsi" w:eastAsia="Times New Roman" w:hAnsiTheme="minorHAnsi"/>
          <w:sz w:val="16"/>
        </w:rPr>
        <w:t> : Cité administrative, 2 rue Pélissier - 63034 Clermont-Ferrand cedex 1</w:t>
      </w:r>
    </w:p>
    <w:p w:rsidR="007174D3" w:rsidRPr="00C22AF3" w:rsidRDefault="007174D3" w:rsidP="007174D3">
      <w:pPr>
        <w:ind w:left="851" w:right="-569"/>
        <w:rPr>
          <w:rFonts w:asciiTheme="minorHAnsi" w:eastAsia="Times New Roman" w:hAnsiTheme="minorHAnsi"/>
          <w:sz w:val="16"/>
        </w:rPr>
      </w:pPr>
      <w:r w:rsidRPr="00C22AF3">
        <w:rPr>
          <w:rFonts w:asciiTheme="minorHAnsi" w:eastAsia="Times New Roman" w:hAnsiTheme="minorHAnsi"/>
          <w:b/>
          <w:sz w:val="16"/>
        </w:rPr>
        <w:t>Site Rhône</w:t>
      </w:r>
      <w:r w:rsidRPr="00C22AF3">
        <w:rPr>
          <w:rFonts w:asciiTheme="minorHAnsi" w:eastAsia="Times New Roman" w:hAnsiTheme="minorHAnsi"/>
          <w:sz w:val="16"/>
        </w:rPr>
        <w:t> :</w:t>
      </w:r>
      <w:r w:rsidRPr="00C22AF3">
        <w:rPr>
          <w:rFonts w:asciiTheme="minorHAnsi" w:eastAsia="Times New Roman" w:hAnsiTheme="minorHAnsi"/>
          <w:color w:val="000000"/>
          <w:sz w:val="20"/>
          <w:shd w:val="clear" w:color="auto" w:fill="FFFFFF"/>
        </w:rPr>
        <w:t xml:space="preserve"> </w:t>
      </w:r>
      <w:r w:rsidRPr="00C22AF3">
        <w:rPr>
          <w:rFonts w:asciiTheme="minorHAnsi" w:eastAsia="Times New Roman" w:hAnsiTheme="minorHAnsi"/>
          <w:sz w:val="16"/>
        </w:rPr>
        <w:t>33 rue Moncey - 69421 Lyon cedex 03</w:t>
      </w:r>
    </w:p>
    <w:p w:rsidR="007174D3" w:rsidRPr="00C22AF3" w:rsidRDefault="007174D3" w:rsidP="007174D3">
      <w:pPr>
        <w:tabs>
          <w:tab w:val="center" w:pos="4536"/>
          <w:tab w:val="right" w:pos="9072"/>
        </w:tabs>
        <w:ind w:left="851" w:right="-569"/>
        <w:rPr>
          <w:rFonts w:asciiTheme="minorHAnsi" w:eastAsia="Times New Roman" w:hAnsiTheme="minorHAnsi"/>
          <w:sz w:val="20"/>
        </w:rPr>
      </w:pPr>
      <w:r w:rsidRPr="00C22AF3">
        <w:rPr>
          <w:rFonts w:asciiTheme="minorHAnsi" w:eastAsia="Times New Roman" w:hAnsiTheme="minorHAnsi"/>
          <w:sz w:val="16"/>
        </w:rPr>
        <w:lastRenderedPageBreak/>
        <w:t>www.auvergne-rhone-alpes.drdjscs.gouv.fr</w:t>
      </w:r>
    </w:p>
    <w:p w:rsidR="007174D3" w:rsidRPr="0014733D" w:rsidRDefault="007174D3" w:rsidP="007174D3">
      <w:pPr>
        <w:ind w:left="720"/>
        <w:contextualSpacing/>
        <w:jc w:val="both"/>
        <w:rPr>
          <w:rFonts w:asciiTheme="minorHAnsi" w:hAnsiTheme="minorHAnsi"/>
          <w:b/>
          <w:color w:val="548DD4" w:themeColor="text2" w:themeTint="99"/>
          <w:sz w:val="20"/>
        </w:rPr>
      </w:pPr>
    </w:p>
    <w:tbl>
      <w:tblPr>
        <w:tblStyle w:val="Grilledutableau2"/>
        <w:tblpPr w:leftFromText="141" w:rightFromText="141" w:horzAnchor="margin" w:tblpY="581"/>
        <w:tblW w:w="10490" w:type="dxa"/>
        <w:tblLook w:val="04A0" w:firstRow="1" w:lastRow="0" w:firstColumn="1" w:lastColumn="0" w:noHBand="0" w:noVBand="1"/>
      </w:tblPr>
      <w:tblGrid>
        <w:gridCol w:w="10490"/>
      </w:tblGrid>
      <w:tr w:rsidR="007174D3" w:rsidRPr="003A29E2" w:rsidTr="00031F0D">
        <w:trPr>
          <w:trHeight w:val="564"/>
          <w:tblHeader/>
        </w:trPr>
        <w:tc>
          <w:tcPr>
            <w:tcW w:w="10490" w:type="dxa"/>
            <w:tcBorders>
              <w:top w:val="nil"/>
              <w:left w:val="nil"/>
              <w:bottom w:val="nil"/>
              <w:right w:val="nil"/>
            </w:tcBorders>
          </w:tcPr>
          <w:p w:rsidR="007174D3" w:rsidRPr="00497842" w:rsidRDefault="007174D3" w:rsidP="00031F0D">
            <w:pPr>
              <w:keepNext/>
              <w:keepLines/>
              <w:spacing w:before="200" w:after="200" w:line="276" w:lineRule="auto"/>
              <w:contextualSpacing/>
              <w:jc w:val="both"/>
              <w:outlineLvl w:val="2"/>
              <w:rPr>
                <w:rFonts w:asciiTheme="minorHAnsi" w:eastAsiaTheme="majorEastAsia" w:hAnsiTheme="minorHAnsi" w:cstheme="majorBidi"/>
                <w:b/>
                <w:bCs/>
                <w:color w:val="3333FF"/>
                <w:szCs w:val="24"/>
                <w:u w:val="single"/>
              </w:rPr>
            </w:pPr>
            <w:r w:rsidRPr="00497842">
              <w:rPr>
                <w:rFonts w:asciiTheme="minorHAnsi" w:eastAsiaTheme="majorEastAsia" w:hAnsiTheme="minorHAnsi" w:cstheme="majorBidi"/>
                <w:b/>
                <w:bCs/>
                <w:color w:val="3333FF"/>
                <w:szCs w:val="24"/>
                <w:u w:val="single"/>
              </w:rPr>
              <w:t xml:space="preserve">C/ REFERENCES REGLEMENTAIRES </w:t>
            </w:r>
          </w:p>
          <w:p w:rsidR="007174D3" w:rsidRDefault="007174D3" w:rsidP="00031F0D">
            <w:pPr>
              <w:jc w:val="both"/>
              <w:rPr>
                <w:rFonts w:asciiTheme="minorHAnsi" w:eastAsiaTheme="minorEastAsia" w:hAnsiTheme="minorHAnsi" w:cstheme="minorBidi"/>
                <w:b/>
                <w:i/>
                <w:sz w:val="22"/>
                <w:szCs w:val="22"/>
              </w:rPr>
            </w:pPr>
          </w:p>
          <w:p w:rsidR="007174D3" w:rsidRPr="003A29E2" w:rsidRDefault="007174D3" w:rsidP="00031F0D">
            <w:pPr>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Bidi"/>
                <w:b/>
                <w:i/>
                <w:sz w:val="22"/>
                <w:szCs w:val="22"/>
              </w:rPr>
            </w:pPr>
            <w:r w:rsidRPr="003A29E2">
              <w:rPr>
                <w:rFonts w:asciiTheme="minorHAnsi" w:eastAsiaTheme="minorEastAsia" w:hAnsiTheme="minorHAnsi" w:cstheme="minorBidi"/>
                <w:b/>
                <w:i/>
                <w:sz w:val="22"/>
                <w:szCs w:val="22"/>
              </w:rPr>
              <w:t>Références réglementaires et points de vigilance particuliers concernant les  PENSIONS DE FAMILLE dont les  RESIDENCES ACCUEIL</w:t>
            </w:r>
          </w:p>
        </w:tc>
      </w:tr>
      <w:tr w:rsidR="007174D3" w:rsidRPr="003A29E2" w:rsidTr="00031F0D">
        <w:tc>
          <w:tcPr>
            <w:tcW w:w="10490" w:type="dxa"/>
            <w:tcBorders>
              <w:top w:val="nil"/>
            </w:tcBorders>
          </w:tcPr>
          <w:p w:rsidR="007174D3" w:rsidRDefault="007174D3" w:rsidP="00031F0D">
            <w:pPr>
              <w:jc w:val="both"/>
              <w:rPr>
                <w:rFonts w:asciiTheme="minorHAnsi" w:eastAsiaTheme="minorEastAsia" w:hAnsiTheme="minorHAnsi" w:cstheme="minorBidi"/>
                <w:b/>
                <w:sz w:val="22"/>
                <w:szCs w:val="22"/>
              </w:rPr>
            </w:pPr>
          </w:p>
          <w:p w:rsidR="007174D3" w:rsidRPr="003A29E2" w:rsidRDefault="007174D3" w:rsidP="00031F0D">
            <w:pPr>
              <w:jc w:val="both"/>
              <w:rPr>
                <w:rFonts w:asciiTheme="minorHAnsi" w:eastAsiaTheme="minorEastAsia" w:hAnsiTheme="minorHAnsi" w:cstheme="minorBidi"/>
                <w:b/>
                <w:sz w:val="22"/>
                <w:szCs w:val="22"/>
              </w:rPr>
            </w:pPr>
            <w:r w:rsidRPr="003A29E2">
              <w:rPr>
                <w:rFonts w:asciiTheme="minorHAnsi" w:eastAsiaTheme="minorEastAsia" w:hAnsiTheme="minorHAnsi" w:cstheme="minorBidi"/>
                <w:b/>
                <w:sz w:val="22"/>
                <w:szCs w:val="22"/>
              </w:rPr>
              <w:t xml:space="preserve">Référence: </w:t>
            </w:r>
          </w:p>
          <w:p w:rsidR="007174D3" w:rsidRPr="003A29E2" w:rsidRDefault="007174D3" w:rsidP="007174D3">
            <w:pPr>
              <w:numPr>
                <w:ilvl w:val="0"/>
                <w:numId w:val="10"/>
              </w:numPr>
              <w:jc w:val="both"/>
              <w:rPr>
                <w:rFonts w:asciiTheme="minorHAnsi" w:eastAsiaTheme="minorEastAsia" w:hAnsiTheme="minorHAnsi" w:cstheme="minorBidi"/>
                <w:sz w:val="22"/>
                <w:szCs w:val="22"/>
              </w:rPr>
            </w:pPr>
            <w:r w:rsidRPr="003A29E2">
              <w:rPr>
                <w:rFonts w:asciiTheme="minorHAnsi" w:eastAsiaTheme="minorEastAsia" w:hAnsiTheme="minorHAnsi" w:cstheme="minorBidi"/>
                <w:sz w:val="22"/>
                <w:szCs w:val="22"/>
              </w:rPr>
              <w:t>Circulaire DGAS/SDA n° 2002-595 du 10 décembre 2002 relative aux maisons relais.</w:t>
            </w:r>
          </w:p>
          <w:p w:rsidR="007174D3" w:rsidRPr="003A29E2" w:rsidRDefault="007174D3" w:rsidP="007174D3">
            <w:pPr>
              <w:numPr>
                <w:ilvl w:val="0"/>
                <w:numId w:val="10"/>
              </w:numPr>
              <w:jc w:val="both"/>
              <w:rPr>
                <w:rFonts w:asciiTheme="minorHAnsi" w:eastAsiaTheme="minorEastAsia" w:hAnsiTheme="minorHAnsi" w:cstheme="minorBidi"/>
                <w:sz w:val="22"/>
                <w:szCs w:val="22"/>
              </w:rPr>
            </w:pPr>
            <w:r w:rsidRPr="003A29E2">
              <w:rPr>
                <w:rFonts w:asciiTheme="minorHAnsi" w:eastAsiaTheme="minorEastAsia" w:hAnsiTheme="minorHAnsi" w:cstheme="minorBidi"/>
                <w:sz w:val="22"/>
                <w:szCs w:val="22"/>
              </w:rPr>
              <w:t>Lettre d’instructions aux services déconcentrés pour la mise en œuvre du programme 2004 « maisons relais »</w:t>
            </w:r>
          </w:p>
          <w:p w:rsidR="007174D3" w:rsidRPr="003A29E2" w:rsidRDefault="007174D3" w:rsidP="007174D3">
            <w:pPr>
              <w:numPr>
                <w:ilvl w:val="0"/>
                <w:numId w:val="10"/>
              </w:numPr>
              <w:jc w:val="both"/>
              <w:rPr>
                <w:rFonts w:asciiTheme="minorHAnsi" w:eastAsiaTheme="minorEastAsia" w:hAnsiTheme="minorHAnsi" w:cstheme="minorBidi"/>
                <w:sz w:val="22"/>
                <w:szCs w:val="22"/>
              </w:rPr>
            </w:pPr>
            <w:r w:rsidRPr="003A29E2">
              <w:rPr>
                <w:rFonts w:asciiTheme="minorHAnsi" w:eastAsiaTheme="minorEastAsia" w:hAnsiTheme="minorHAnsi" w:cstheme="minorBidi"/>
                <w:sz w:val="22"/>
                <w:szCs w:val="22"/>
              </w:rPr>
              <w:t>Circulaire n°2006-45 du 4 juillet 2006 relative aux résidences sociales,</w:t>
            </w:r>
          </w:p>
          <w:p w:rsidR="007174D3" w:rsidRPr="003A29E2" w:rsidRDefault="007174D3" w:rsidP="007174D3">
            <w:pPr>
              <w:numPr>
                <w:ilvl w:val="0"/>
                <w:numId w:val="10"/>
              </w:numPr>
              <w:jc w:val="both"/>
              <w:rPr>
                <w:rFonts w:asciiTheme="minorHAnsi" w:eastAsiaTheme="minorEastAsia" w:hAnsiTheme="minorHAnsi" w:cstheme="minorBidi"/>
                <w:sz w:val="22"/>
                <w:szCs w:val="22"/>
              </w:rPr>
            </w:pPr>
            <w:r w:rsidRPr="003A29E2">
              <w:rPr>
                <w:rFonts w:asciiTheme="minorHAnsi" w:eastAsiaTheme="minorEastAsia" w:hAnsiTheme="minorHAnsi" w:cstheme="minorBidi"/>
                <w:sz w:val="22"/>
                <w:szCs w:val="22"/>
              </w:rPr>
              <w:t>Note d’information DGAS/PIA/PHAN no 2006-523 du 16 novembre 2006 relative à la mise en place d’un programme expérimental de résidences accueil pour les personnes en situation de précarité ou d’exclusion, ayant un handicap psychique,</w:t>
            </w:r>
          </w:p>
          <w:p w:rsidR="007174D3" w:rsidRPr="003A29E2" w:rsidRDefault="007174D3" w:rsidP="007174D3">
            <w:pPr>
              <w:numPr>
                <w:ilvl w:val="0"/>
                <w:numId w:val="10"/>
              </w:numPr>
              <w:jc w:val="both"/>
              <w:rPr>
                <w:rFonts w:asciiTheme="minorHAnsi" w:eastAsiaTheme="minorEastAsia" w:hAnsiTheme="minorHAnsi" w:cstheme="minorBidi"/>
                <w:sz w:val="22"/>
                <w:szCs w:val="22"/>
              </w:rPr>
            </w:pPr>
            <w:r w:rsidRPr="003A29E2">
              <w:rPr>
                <w:rFonts w:asciiTheme="minorHAnsi" w:eastAsiaTheme="minorEastAsia" w:hAnsiTheme="minorHAnsi" w:cstheme="minorBidi"/>
                <w:sz w:val="22"/>
                <w:szCs w:val="22"/>
              </w:rPr>
              <w:t>Circulaire DGAS/DGALN/2008/248 du 27 août 2008 relative à la création de maisons relais,</w:t>
            </w:r>
          </w:p>
          <w:p w:rsidR="007174D3" w:rsidRPr="00666386" w:rsidRDefault="007174D3" w:rsidP="007174D3">
            <w:pPr>
              <w:numPr>
                <w:ilvl w:val="0"/>
                <w:numId w:val="10"/>
              </w:numPr>
              <w:autoSpaceDE w:val="0"/>
              <w:autoSpaceDN w:val="0"/>
              <w:adjustRightInd w:val="0"/>
              <w:jc w:val="both"/>
              <w:rPr>
                <w:rFonts w:asciiTheme="minorHAnsi" w:eastAsiaTheme="minorEastAsia" w:hAnsiTheme="minorHAnsi" w:cs="Arial"/>
                <w:sz w:val="22"/>
                <w:szCs w:val="22"/>
              </w:rPr>
            </w:pPr>
            <w:r w:rsidRPr="003A29E2">
              <w:rPr>
                <w:rFonts w:asciiTheme="minorHAnsi" w:eastAsiaTheme="minorEastAsia" w:hAnsiTheme="minorHAnsi" w:cs="Arial"/>
                <w:bCs/>
                <w:sz w:val="22"/>
                <w:szCs w:val="22"/>
              </w:rPr>
              <w:t>Circulaire N°</w:t>
            </w:r>
            <w:r w:rsidRPr="003A29E2">
              <w:rPr>
                <w:rFonts w:asciiTheme="minorHAnsi" w:eastAsiaTheme="minorEastAsia" w:hAnsiTheme="minorHAnsi" w:cs="Arial"/>
                <w:sz w:val="22"/>
                <w:szCs w:val="22"/>
              </w:rPr>
              <w:t xml:space="preserve">CABINET/2012/04 du 13 janvier 2012 relative à la mise en œuvre opérationnelle du logement </w:t>
            </w:r>
            <w:r w:rsidRPr="00666386">
              <w:rPr>
                <w:rFonts w:asciiTheme="minorHAnsi" w:eastAsiaTheme="minorEastAsia" w:hAnsiTheme="minorHAnsi" w:cs="Arial"/>
                <w:sz w:val="22"/>
                <w:szCs w:val="22"/>
              </w:rPr>
              <w:t>d'abord,</w:t>
            </w:r>
          </w:p>
          <w:p w:rsidR="007174D3" w:rsidRPr="00666386" w:rsidRDefault="007174D3" w:rsidP="007174D3">
            <w:pPr>
              <w:numPr>
                <w:ilvl w:val="0"/>
                <w:numId w:val="10"/>
              </w:numPr>
              <w:autoSpaceDE w:val="0"/>
              <w:autoSpaceDN w:val="0"/>
              <w:adjustRightInd w:val="0"/>
              <w:jc w:val="both"/>
              <w:rPr>
                <w:rFonts w:asciiTheme="minorHAnsi" w:eastAsiaTheme="minorEastAsia" w:hAnsiTheme="minorHAnsi" w:cs="Arial"/>
                <w:b/>
                <w:sz w:val="22"/>
                <w:szCs w:val="22"/>
              </w:rPr>
            </w:pPr>
            <w:r w:rsidRPr="00666386">
              <w:rPr>
                <w:rFonts w:asciiTheme="minorHAnsi" w:eastAsiaTheme="minorEastAsia" w:hAnsiTheme="minorHAnsi" w:cstheme="minorBidi"/>
                <w:bCs/>
                <w:sz w:val="22"/>
                <w:szCs w:val="22"/>
              </w:rPr>
              <w:t>Loi n° 2014-366 du 24 mars 2014 pour l'accès au logement et un urbanisme rénové (ALUR).</w:t>
            </w:r>
          </w:p>
          <w:p w:rsidR="007174D3" w:rsidRPr="00666386" w:rsidRDefault="007174D3" w:rsidP="007174D3">
            <w:pPr>
              <w:numPr>
                <w:ilvl w:val="0"/>
                <w:numId w:val="10"/>
              </w:numPr>
              <w:autoSpaceDE w:val="0"/>
              <w:autoSpaceDN w:val="0"/>
              <w:adjustRightInd w:val="0"/>
              <w:jc w:val="both"/>
              <w:rPr>
                <w:rFonts w:asciiTheme="minorHAnsi" w:eastAsiaTheme="minorEastAsia" w:hAnsiTheme="minorHAnsi" w:cs="Arial"/>
                <w:b/>
                <w:sz w:val="22"/>
                <w:szCs w:val="22"/>
              </w:rPr>
            </w:pPr>
            <w:r w:rsidRPr="00666386">
              <w:rPr>
                <w:rFonts w:asciiTheme="minorHAnsi" w:eastAsiaTheme="minorHAnsi" w:hAnsiTheme="minorHAnsi" w:cs="Arial"/>
                <w:sz w:val="22"/>
                <w:szCs w:val="22"/>
                <w:lang w:eastAsia="en-US"/>
              </w:rPr>
              <w:t>Circulaire interministérielle N°DGCS/SD1C/DHUP/DIHAL/2017/157 du 20 avril 2017 relative à la mise en œuvre du plan de relance 2017-2021</w:t>
            </w:r>
          </w:p>
          <w:p w:rsidR="007174D3" w:rsidRPr="003A29E2" w:rsidRDefault="007174D3" w:rsidP="00031F0D">
            <w:pPr>
              <w:tabs>
                <w:tab w:val="left" w:pos="1260"/>
              </w:tabs>
              <w:jc w:val="both"/>
              <w:rPr>
                <w:rFonts w:asciiTheme="minorHAnsi" w:eastAsiaTheme="minorEastAsia" w:hAnsiTheme="minorHAnsi" w:cstheme="minorBidi"/>
                <w:b/>
                <w:sz w:val="22"/>
                <w:szCs w:val="22"/>
              </w:rPr>
            </w:pPr>
          </w:p>
        </w:tc>
      </w:tr>
      <w:tr w:rsidR="007174D3" w:rsidRPr="003A29E2" w:rsidTr="00031F0D">
        <w:tc>
          <w:tcPr>
            <w:tcW w:w="10490" w:type="dxa"/>
          </w:tcPr>
          <w:p w:rsidR="007174D3" w:rsidRPr="003A29E2" w:rsidRDefault="007174D3" w:rsidP="00031F0D">
            <w:pPr>
              <w:jc w:val="both"/>
              <w:rPr>
                <w:rFonts w:asciiTheme="minorHAnsi" w:eastAsiaTheme="minorEastAsia" w:hAnsiTheme="minorHAnsi" w:cstheme="minorBidi"/>
                <w:b/>
                <w:sz w:val="22"/>
                <w:szCs w:val="22"/>
              </w:rPr>
            </w:pPr>
            <w:r w:rsidRPr="003A29E2">
              <w:rPr>
                <w:rFonts w:asciiTheme="minorHAnsi" w:eastAsiaTheme="minorEastAsia" w:hAnsiTheme="minorHAnsi" w:cstheme="minorBidi"/>
                <w:b/>
                <w:sz w:val="22"/>
                <w:szCs w:val="22"/>
              </w:rPr>
              <w:t>2)  Modalités de repérage et justification des besoins</w:t>
            </w:r>
          </w:p>
        </w:tc>
      </w:tr>
      <w:tr w:rsidR="007174D3" w:rsidRPr="003A29E2" w:rsidTr="00031F0D">
        <w:tc>
          <w:tcPr>
            <w:tcW w:w="10490" w:type="dxa"/>
          </w:tcPr>
          <w:p w:rsidR="007174D3" w:rsidRPr="003A29E2" w:rsidRDefault="007174D3" w:rsidP="00031F0D">
            <w:pPr>
              <w:tabs>
                <w:tab w:val="left" w:pos="1428"/>
              </w:tabs>
              <w:jc w:val="both"/>
              <w:rPr>
                <w:rFonts w:asciiTheme="minorHAnsi" w:eastAsiaTheme="minorEastAsia" w:hAnsiTheme="minorHAnsi" w:cstheme="minorBidi"/>
                <w:sz w:val="22"/>
                <w:szCs w:val="22"/>
              </w:rPr>
            </w:pPr>
          </w:p>
          <w:p w:rsidR="007174D3" w:rsidRPr="00A34C1E" w:rsidRDefault="007174D3" w:rsidP="00031F0D">
            <w:pPr>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Le projet doit répondre effectivement à un besoin localement observé.</w:t>
            </w:r>
          </w:p>
          <w:p w:rsidR="007174D3" w:rsidRPr="00A34C1E" w:rsidRDefault="007174D3" w:rsidP="00031F0D">
            <w:pPr>
              <w:tabs>
                <w:tab w:val="left" w:pos="284"/>
              </w:tabs>
              <w:contextualSpacing/>
              <w:jc w:val="both"/>
              <w:rPr>
                <w:rFonts w:asciiTheme="minorHAnsi" w:hAnsiTheme="minorHAnsi"/>
                <w:sz w:val="22"/>
                <w:szCs w:val="22"/>
              </w:rPr>
            </w:pPr>
            <w:r w:rsidRPr="00A34C1E">
              <w:rPr>
                <w:rFonts w:asciiTheme="minorHAnsi" w:hAnsiTheme="minorHAnsi"/>
                <w:sz w:val="22"/>
                <w:szCs w:val="22"/>
              </w:rPr>
              <w:t xml:space="preserve">Le projet doit notamment s’inscrire dans les Plans départementaux de l'Accueil, de l'Hébergement et du Logement des Personnes Défavorisées </w:t>
            </w:r>
            <w:r w:rsidRPr="00A34C1E">
              <w:rPr>
                <w:rFonts w:asciiTheme="minorHAnsi" w:hAnsiTheme="minorHAnsi"/>
                <w:b/>
                <w:sz w:val="22"/>
                <w:szCs w:val="22"/>
              </w:rPr>
              <w:t>(PDALHPD),</w:t>
            </w:r>
            <w:r w:rsidRPr="00A34C1E">
              <w:rPr>
                <w:rFonts w:asciiTheme="minorHAnsi" w:hAnsiTheme="minorHAnsi"/>
                <w:sz w:val="22"/>
                <w:szCs w:val="22"/>
              </w:rPr>
              <w:t xml:space="preserve"> voir PLH, et les outils afférents (diagnostic à 360°, SIAO).</w:t>
            </w:r>
          </w:p>
          <w:p w:rsidR="007174D3" w:rsidRPr="003A29E2" w:rsidRDefault="007174D3" w:rsidP="00031F0D">
            <w:pPr>
              <w:tabs>
                <w:tab w:val="left" w:pos="284"/>
              </w:tabs>
              <w:contextualSpacing/>
              <w:jc w:val="both"/>
              <w:rPr>
                <w:rFonts w:asciiTheme="minorHAnsi" w:hAnsiTheme="minorHAnsi"/>
                <w:sz w:val="22"/>
                <w:szCs w:val="22"/>
              </w:rPr>
            </w:pPr>
          </w:p>
        </w:tc>
      </w:tr>
      <w:tr w:rsidR="007174D3" w:rsidRPr="003A29E2" w:rsidTr="00031F0D">
        <w:tc>
          <w:tcPr>
            <w:tcW w:w="10490" w:type="dxa"/>
          </w:tcPr>
          <w:p w:rsidR="007174D3" w:rsidRPr="003A29E2" w:rsidRDefault="007174D3" w:rsidP="00031F0D">
            <w:pPr>
              <w:jc w:val="both"/>
              <w:rPr>
                <w:rFonts w:asciiTheme="minorHAnsi" w:eastAsiaTheme="minorEastAsia" w:hAnsiTheme="minorHAnsi" w:cstheme="minorBidi"/>
                <w:b/>
                <w:sz w:val="22"/>
                <w:szCs w:val="22"/>
              </w:rPr>
            </w:pPr>
            <w:r w:rsidRPr="003A29E2">
              <w:rPr>
                <w:rFonts w:asciiTheme="minorHAnsi" w:eastAsiaTheme="minorEastAsia" w:hAnsiTheme="minorHAnsi" w:cstheme="minorBidi"/>
                <w:b/>
                <w:sz w:val="22"/>
                <w:szCs w:val="22"/>
              </w:rPr>
              <w:t>3) Contenu du projet</w:t>
            </w:r>
          </w:p>
        </w:tc>
      </w:tr>
      <w:tr w:rsidR="007174D3" w:rsidRPr="003A29E2" w:rsidTr="00031F0D">
        <w:tc>
          <w:tcPr>
            <w:tcW w:w="10490" w:type="dxa"/>
          </w:tcPr>
          <w:p w:rsidR="007174D3" w:rsidRPr="00EF4B4F" w:rsidRDefault="007174D3" w:rsidP="00031F0D">
            <w:pPr>
              <w:tabs>
                <w:tab w:val="left" w:pos="1260"/>
                <w:tab w:val="left" w:pos="1980"/>
              </w:tabs>
              <w:jc w:val="both"/>
              <w:rPr>
                <w:rFonts w:asciiTheme="minorHAnsi" w:eastAsiaTheme="minorEastAsia" w:hAnsiTheme="minorHAnsi" w:cstheme="minorBidi"/>
                <w:i/>
                <w:sz w:val="22"/>
                <w:szCs w:val="22"/>
              </w:rPr>
            </w:pPr>
            <w:r w:rsidRPr="00EF4B4F">
              <w:rPr>
                <w:rFonts w:asciiTheme="minorHAnsi" w:eastAsiaTheme="minorEastAsia" w:hAnsiTheme="minorHAnsi" w:cstheme="minorBidi"/>
                <w:i/>
                <w:sz w:val="22"/>
                <w:szCs w:val="22"/>
              </w:rPr>
              <w:t xml:space="preserve"> </w:t>
            </w:r>
          </w:p>
          <w:p w:rsidR="007174D3" w:rsidRPr="00EF4B4F" w:rsidRDefault="007174D3" w:rsidP="00031F0D">
            <w:pPr>
              <w:tabs>
                <w:tab w:val="left" w:pos="1560"/>
              </w:tabs>
              <w:jc w:val="both"/>
              <w:rPr>
                <w:rFonts w:asciiTheme="minorHAnsi" w:eastAsiaTheme="minorEastAsia" w:hAnsiTheme="minorHAnsi" w:cstheme="minorBidi"/>
                <w:i/>
                <w:sz w:val="22"/>
                <w:szCs w:val="22"/>
                <w:u w:val="single"/>
              </w:rPr>
            </w:pPr>
            <w:r w:rsidRPr="00EF4B4F">
              <w:rPr>
                <w:rFonts w:asciiTheme="minorHAnsi" w:eastAsiaTheme="minorEastAsia" w:hAnsiTheme="minorHAnsi" w:cstheme="minorBidi"/>
                <w:i/>
                <w:sz w:val="22"/>
                <w:szCs w:val="22"/>
                <w:u w:val="single"/>
              </w:rPr>
              <w:t>Les locaux</w:t>
            </w:r>
          </w:p>
          <w:p w:rsidR="007174D3" w:rsidRPr="00A34C1E" w:rsidRDefault="007174D3" w:rsidP="007174D3">
            <w:pPr>
              <w:numPr>
                <w:ilvl w:val="0"/>
                <w:numId w:val="18"/>
              </w:numPr>
              <w:tabs>
                <w:tab w:val="left" w:pos="1560"/>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structures de petites tailles (entre 15 et 25 places) composées essentiellement de T1 équipés pour permettre aux résidents d’avoir un minimum d’autonomie,</w:t>
            </w:r>
          </w:p>
          <w:p w:rsidR="007174D3" w:rsidRPr="00A34C1E" w:rsidRDefault="007174D3" w:rsidP="00031F0D">
            <w:pPr>
              <w:tabs>
                <w:tab w:val="left" w:pos="567"/>
              </w:tabs>
              <w:autoSpaceDE w:val="0"/>
              <w:autoSpaceDN w:val="0"/>
              <w:adjustRightInd w:val="0"/>
              <w:ind w:left="360"/>
              <w:jc w:val="both"/>
              <w:rPr>
                <w:rFonts w:asciiTheme="minorHAnsi" w:eastAsiaTheme="minorEastAsia" w:hAnsiTheme="minorHAnsi" w:cs="ArialMT"/>
                <w:sz w:val="22"/>
                <w:szCs w:val="22"/>
              </w:rPr>
            </w:pPr>
            <w:r w:rsidRPr="00A34C1E">
              <w:rPr>
                <w:rFonts w:asciiTheme="minorHAnsi" w:eastAsiaTheme="minorEastAsia" w:hAnsiTheme="minorHAnsi" w:cs="ArialMT"/>
                <w:sz w:val="22"/>
                <w:szCs w:val="22"/>
              </w:rPr>
              <w:t>Elles peuvent, de préférence sur un site unique, comporter plusieurs modules regroupant chacun quelques appartements autour d’un espace commun. Des unités de logements regroupés, proches les unes des autres (quelques minutes à pied) peuvent également constituer une réponse,</w:t>
            </w:r>
          </w:p>
          <w:p w:rsidR="007174D3" w:rsidRPr="00A34C1E" w:rsidRDefault="007174D3" w:rsidP="007174D3">
            <w:pPr>
              <w:numPr>
                <w:ilvl w:val="0"/>
                <w:numId w:val="18"/>
              </w:numPr>
              <w:tabs>
                <w:tab w:val="left" w:pos="1560"/>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l’une des missions essentielles de ces structures étant de créer ou de recréer du lien social, elles ne peuvent pas se concevoir sous forme éclatée,</w:t>
            </w:r>
          </w:p>
          <w:p w:rsidR="007174D3" w:rsidRPr="00A34C1E" w:rsidRDefault="007174D3" w:rsidP="007174D3">
            <w:pPr>
              <w:numPr>
                <w:ilvl w:val="0"/>
                <w:numId w:val="18"/>
              </w:numPr>
              <w:tabs>
                <w:tab w:val="left" w:pos="1560"/>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 xml:space="preserve">des espaces collectifs doivent être prévus. </w:t>
            </w:r>
          </w:p>
          <w:p w:rsidR="007174D3" w:rsidRPr="00EF4B4F" w:rsidRDefault="007174D3" w:rsidP="00031F0D">
            <w:pPr>
              <w:tabs>
                <w:tab w:val="left" w:pos="1560"/>
              </w:tabs>
              <w:ind w:left="360"/>
              <w:jc w:val="both"/>
              <w:rPr>
                <w:rFonts w:asciiTheme="minorHAnsi" w:eastAsiaTheme="minorEastAsia" w:hAnsiTheme="minorHAnsi" w:cstheme="minorBidi"/>
                <w:i/>
                <w:sz w:val="22"/>
                <w:szCs w:val="22"/>
              </w:rPr>
            </w:pPr>
          </w:p>
        </w:tc>
      </w:tr>
      <w:tr w:rsidR="007174D3" w:rsidRPr="003A29E2" w:rsidTr="00031F0D">
        <w:tc>
          <w:tcPr>
            <w:tcW w:w="10490" w:type="dxa"/>
          </w:tcPr>
          <w:p w:rsidR="007174D3" w:rsidRPr="003A29E2" w:rsidRDefault="007174D3" w:rsidP="00031F0D">
            <w:pPr>
              <w:tabs>
                <w:tab w:val="left" w:pos="1260"/>
                <w:tab w:val="left" w:pos="2700"/>
              </w:tabs>
              <w:jc w:val="both"/>
              <w:rPr>
                <w:rFonts w:asciiTheme="minorHAnsi" w:eastAsiaTheme="minorEastAsia" w:hAnsiTheme="minorHAnsi" w:cstheme="minorBidi"/>
                <w:sz w:val="22"/>
                <w:szCs w:val="22"/>
              </w:rPr>
            </w:pPr>
          </w:p>
          <w:p w:rsidR="007174D3" w:rsidRDefault="007174D3" w:rsidP="00031F0D">
            <w:pPr>
              <w:autoSpaceDE w:val="0"/>
              <w:autoSpaceDN w:val="0"/>
              <w:adjustRightInd w:val="0"/>
              <w:rPr>
                <w:rFonts w:asciiTheme="minorHAnsi" w:eastAsiaTheme="minorEastAsia" w:hAnsiTheme="minorHAnsi" w:cstheme="minorBidi"/>
                <w:sz w:val="22"/>
                <w:szCs w:val="22"/>
                <w:u w:val="single"/>
              </w:rPr>
            </w:pPr>
            <w:r w:rsidRPr="003423AC">
              <w:rPr>
                <w:rFonts w:asciiTheme="minorHAnsi" w:eastAsiaTheme="minorEastAsia" w:hAnsiTheme="minorHAnsi" w:cstheme="minorBidi"/>
                <w:sz w:val="22"/>
                <w:szCs w:val="22"/>
                <w:u w:val="single"/>
              </w:rPr>
              <w:t>Orientation des personnes </w:t>
            </w:r>
          </w:p>
          <w:p w:rsidR="007174D3" w:rsidRPr="00A63123" w:rsidRDefault="007174D3" w:rsidP="00031F0D">
            <w:pPr>
              <w:tabs>
                <w:tab w:val="left" w:pos="1260"/>
                <w:tab w:val="left" w:pos="2700"/>
              </w:tabs>
              <w:jc w:val="both"/>
              <w:rPr>
                <w:rFonts w:asciiTheme="minorHAnsi" w:eastAsiaTheme="minorEastAsia" w:hAnsiTheme="minorHAnsi" w:cs="ArialNarrow"/>
                <w:sz w:val="22"/>
                <w:szCs w:val="22"/>
              </w:rPr>
            </w:pPr>
            <w:r w:rsidRPr="00A63123">
              <w:rPr>
                <w:rFonts w:asciiTheme="minorHAnsi" w:eastAsiaTheme="minorEastAsia" w:hAnsiTheme="minorHAnsi" w:cstheme="minorBidi"/>
                <w:sz w:val="22"/>
                <w:szCs w:val="22"/>
              </w:rPr>
              <w:t xml:space="preserve">Les </w:t>
            </w:r>
            <w:r w:rsidRPr="00A63123">
              <w:rPr>
                <w:rFonts w:asciiTheme="minorHAnsi" w:eastAsiaTheme="minorEastAsia" w:hAnsiTheme="minorHAnsi" w:cs="ArialNarrow"/>
                <w:sz w:val="22"/>
                <w:szCs w:val="22"/>
              </w:rPr>
              <w:t>organismes gestionnaires de logements-foyers (dont résidences sociales et pensions de famille), Résidences hôtelière à vocation sociale (RHVS), intermédiation locative, doivent informer le SIAO des logements vacants, examiner et mettre en œuvre ses propositions d’orientation selon les procédures qui leur sont propres. Ils participent à l’observation des besoins.</w:t>
            </w:r>
          </w:p>
          <w:p w:rsidR="007174D3" w:rsidRPr="003423AC" w:rsidRDefault="007174D3" w:rsidP="00031F0D">
            <w:pPr>
              <w:autoSpaceDE w:val="0"/>
              <w:autoSpaceDN w:val="0"/>
              <w:adjustRightInd w:val="0"/>
              <w:jc w:val="both"/>
              <w:rPr>
                <w:rFonts w:ascii="Calibri" w:eastAsiaTheme="minorHAnsi" w:hAnsi="Calibri" w:cs="Calibri"/>
                <w:sz w:val="22"/>
                <w:szCs w:val="22"/>
                <w:lang w:eastAsia="en-US"/>
              </w:rPr>
            </w:pPr>
            <w:r w:rsidRPr="003423AC">
              <w:rPr>
                <w:rFonts w:asciiTheme="minorHAnsi" w:eastAsiaTheme="minorEastAsia" w:hAnsiTheme="minorHAnsi" w:cstheme="minorBidi"/>
                <w:sz w:val="22"/>
                <w:szCs w:val="22"/>
              </w:rPr>
              <w:t xml:space="preserve">Le </w:t>
            </w:r>
            <w:r w:rsidRPr="003423AC">
              <w:rPr>
                <w:rFonts w:ascii="Calibri" w:eastAsiaTheme="minorHAnsi" w:hAnsi="Calibri" w:cs="Calibri"/>
                <w:sz w:val="22"/>
                <w:szCs w:val="22"/>
                <w:lang w:eastAsia="en-US"/>
              </w:rPr>
              <w:t xml:space="preserve">SIAO doit </w:t>
            </w:r>
            <w:r>
              <w:rPr>
                <w:rFonts w:ascii="Calibri" w:eastAsiaTheme="minorHAnsi" w:hAnsi="Calibri" w:cs="Calibri"/>
                <w:sz w:val="22"/>
                <w:szCs w:val="22"/>
                <w:lang w:eastAsia="en-US"/>
              </w:rPr>
              <w:t xml:space="preserve">donc </w:t>
            </w:r>
            <w:r w:rsidRPr="003423AC">
              <w:rPr>
                <w:rFonts w:ascii="Calibri" w:eastAsiaTheme="minorHAnsi" w:hAnsi="Calibri" w:cs="Calibri"/>
                <w:sz w:val="22"/>
                <w:szCs w:val="22"/>
                <w:lang w:eastAsia="en-US"/>
              </w:rPr>
              <w:t>être informé des projets de pensions de familles et de résidences accueil et des places qui s’y libèrent afin de pouvoir formuler des propositions d’orie</w:t>
            </w:r>
            <w:r>
              <w:rPr>
                <w:rFonts w:ascii="Calibri" w:eastAsiaTheme="minorHAnsi" w:hAnsi="Calibri" w:cs="Calibri"/>
                <w:sz w:val="22"/>
                <w:szCs w:val="22"/>
                <w:lang w:eastAsia="en-US"/>
              </w:rPr>
              <w:t>ntations</w:t>
            </w:r>
            <w:r w:rsidRPr="003423AC">
              <w:rPr>
                <w:rFonts w:ascii="Calibri" w:eastAsiaTheme="minorHAnsi" w:hAnsi="Calibri" w:cs="Calibri"/>
                <w:sz w:val="22"/>
                <w:szCs w:val="22"/>
                <w:lang w:eastAsia="en-US"/>
              </w:rPr>
              <w:t xml:space="preserve">. Ce rôle du SIAO dans l’orientation vers ces structures sera une condition essentielle à la validation des projets sociaux </w:t>
            </w:r>
            <w:r w:rsidRPr="003423AC">
              <w:rPr>
                <w:rFonts w:asciiTheme="minorHAnsi" w:eastAsiaTheme="minorEastAsia" w:hAnsiTheme="minorHAnsi" w:cs="ArialNarrow"/>
                <w:sz w:val="22"/>
                <w:szCs w:val="22"/>
              </w:rPr>
              <w:t>(</w:t>
            </w:r>
            <w:proofErr w:type="spellStart"/>
            <w:r w:rsidRPr="003423AC">
              <w:rPr>
                <w:rFonts w:asciiTheme="minorHAnsi" w:eastAsiaTheme="minorEastAsia" w:hAnsiTheme="minorHAnsi" w:cs="ArialNarrow"/>
                <w:sz w:val="22"/>
                <w:szCs w:val="22"/>
              </w:rPr>
              <w:t>cf</w:t>
            </w:r>
            <w:proofErr w:type="spellEnd"/>
            <w:r w:rsidRPr="003423AC">
              <w:rPr>
                <w:rFonts w:asciiTheme="minorHAnsi" w:eastAsiaTheme="minorEastAsia" w:hAnsiTheme="minorHAnsi" w:cs="ArialNarrow"/>
                <w:sz w:val="22"/>
                <w:szCs w:val="22"/>
              </w:rPr>
              <w:t xml:space="preserve"> circulaire 20 avril 2017).</w:t>
            </w:r>
          </w:p>
          <w:p w:rsidR="007174D3" w:rsidRPr="003A29E2" w:rsidRDefault="007174D3" w:rsidP="00031F0D">
            <w:pPr>
              <w:tabs>
                <w:tab w:val="left" w:pos="1260"/>
                <w:tab w:val="left" w:pos="2700"/>
              </w:tabs>
              <w:jc w:val="both"/>
              <w:rPr>
                <w:rFonts w:asciiTheme="minorHAnsi" w:eastAsiaTheme="minorEastAsia" w:hAnsiTheme="minorHAnsi" w:cstheme="minorBidi"/>
                <w:sz w:val="22"/>
                <w:szCs w:val="22"/>
              </w:rPr>
            </w:pPr>
          </w:p>
        </w:tc>
      </w:tr>
      <w:tr w:rsidR="007174D3" w:rsidRPr="003A29E2" w:rsidTr="00031F0D">
        <w:tc>
          <w:tcPr>
            <w:tcW w:w="10490" w:type="dxa"/>
          </w:tcPr>
          <w:p w:rsidR="007174D3" w:rsidRPr="00A34C1E" w:rsidRDefault="007174D3" w:rsidP="00031F0D">
            <w:pPr>
              <w:numPr>
                <w:ilvl w:val="12"/>
                <w:numId w:val="0"/>
              </w:numPr>
              <w:tabs>
                <w:tab w:val="left" w:pos="1260"/>
              </w:tabs>
              <w:jc w:val="both"/>
              <w:rPr>
                <w:rFonts w:asciiTheme="minorHAnsi" w:eastAsiaTheme="minorEastAsia" w:hAnsiTheme="minorHAnsi" w:cstheme="minorBidi"/>
                <w:sz w:val="22"/>
                <w:szCs w:val="22"/>
              </w:rPr>
            </w:pPr>
          </w:p>
          <w:p w:rsidR="007174D3" w:rsidRPr="00A34C1E" w:rsidRDefault="007174D3" w:rsidP="00031F0D">
            <w:pPr>
              <w:tabs>
                <w:tab w:val="left" w:pos="1260"/>
                <w:tab w:val="left" w:pos="2700"/>
              </w:tabs>
              <w:jc w:val="both"/>
              <w:rPr>
                <w:rFonts w:asciiTheme="minorHAnsi" w:eastAsiaTheme="minorEastAsia" w:hAnsiTheme="minorHAnsi" w:cstheme="minorBidi"/>
                <w:sz w:val="22"/>
                <w:szCs w:val="22"/>
                <w:u w:val="single"/>
              </w:rPr>
            </w:pPr>
            <w:r>
              <w:rPr>
                <w:rFonts w:asciiTheme="minorHAnsi" w:eastAsiaTheme="minorEastAsia" w:hAnsiTheme="minorHAnsi" w:cstheme="minorBidi"/>
                <w:sz w:val="22"/>
                <w:szCs w:val="22"/>
                <w:u w:val="single"/>
              </w:rPr>
              <w:t>P</w:t>
            </w:r>
            <w:r w:rsidRPr="00A34C1E">
              <w:rPr>
                <w:rFonts w:asciiTheme="minorHAnsi" w:eastAsiaTheme="minorEastAsia" w:hAnsiTheme="minorHAnsi" w:cstheme="minorBidi"/>
                <w:sz w:val="22"/>
                <w:szCs w:val="22"/>
                <w:u w:val="single"/>
              </w:rPr>
              <w:t>ublic visé PENSION DE FAMILLE</w:t>
            </w:r>
          </w:p>
          <w:p w:rsidR="007174D3" w:rsidRPr="00A34C1E" w:rsidRDefault="007174D3" w:rsidP="007174D3">
            <w:pPr>
              <w:numPr>
                <w:ilvl w:val="0"/>
                <w:numId w:val="2"/>
              </w:numPr>
              <w:tabs>
                <w:tab w:val="left" w:pos="1985"/>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personnes à faible niveau de ressources dans une situation d’isolement ou d’exclusion lourde ;</w:t>
            </w:r>
          </w:p>
          <w:p w:rsidR="007174D3" w:rsidRPr="00A34C1E" w:rsidRDefault="007174D3" w:rsidP="007174D3">
            <w:pPr>
              <w:numPr>
                <w:ilvl w:val="0"/>
                <w:numId w:val="2"/>
              </w:numPr>
              <w:tabs>
                <w:tab w:val="left" w:pos="1985"/>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publics aux parcours variés qui excluent par définition une typologie unique,</w:t>
            </w:r>
          </w:p>
          <w:p w:rsidR="007174D3" w:rsidRPr="00A34C1E" w:rsidRDefault="007174D3" w:rsidP="007174D3">
            <w:pPr>
              <w:numPr>
                <w:ilvl w:val="0"/>
                <w:numId w:val="2"/>
              </w:numPr>
              <w:tabs>
                <w:tab w:val="left" w:pos="1985"/>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 xml:space="preserve">de manière privilégiée, personnes fréquentant ou ayant fréquenté de façon répétitive les structures d’hébergement provisoire, et qui ne relèvent pas des structures d’insertion de type CHRS ni d’un logement </w:t>
            </w:r>
            <w:r w:rsidRPr="00A34C1E">
              <w:rPr>
                <w:rFonts w:asciiTheme="minorHAnsi" w:eastAsiaTheme="minorEastAsia" w:hAnsiTheme="minorHAnsi" w:cstheme="minorBidi"/>
                <w:sz w:val="22"/>
                <w:szCs w:val="22"/>
              </w:rPr>
              <w:lastRenderedPageBreak/>
              <w:t>autonome</w:t>
            </w:r>
          </w:p>
          <w:p w:rsidR="007174D3" w:rsidRPr="00522BF6" w:rsidRDefault="007174D3" w:rsidP="007174D3">
            <w:pPr>
              <w:numPr>
                <w:ilvl w:val="0"/>
                <w:numId w:val="2"/>
              </w:numPr>
              <w:tabs>
                <w:tab w:val="left" w:pos="1985"/>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personnes dont la situation sociale et psychologique, voire psychiatrique rend impossible, à échéance prévisible, l’accès à un logement ordinaire.</w:t>
            </w:r>
          </w:p>
          <w:p w:rsidR="007174D3" w:rsidRPr="00A34C1E" w:rsidRDefault="007174D3" w:rsidP="00031F0D">
            <w:pPr>
              <w:tabs>
                <w:tab w:val="left" w:pos="1260"/>
                <w:tab w:val="left" w:pos="2700"/>
              </w:tabs>
              <w:jc w:val="both"/>
              <w:rPr>
                <w:rFonts w:asciiTheme="minorHAnsi" w:eastAsiaTheme="minorEastAsia" w:hAnsiTheme="minorHAnsi" w:cstheme="minorBidi"/>
                <w:sz w:val="22"/>
                <w:szCs w:val="22"/>
                <w:u w:val="single"/>
              </w:rPr>
            </w:pPr>
            <w:r w:rsidRPr="00A34C1E">
              <w:rPr>
                <w:rFonts w:asciiTheme="minorHAnsi" w:eastAsiaTheme="minorEastAsia" w:hAnsiTheme="minorHAnsi" w:cstheme="minorBidi"/>
                <w:sz w:val="22"/>
                <w:szCs w:val="22"/>
                <w:u w:val="single"/>
              </w:rPr>
              <w:t>public visé RESIDENCE ACCUEIL</w:t>
            </w:r>
          </w:p>
          <w:p w:rsidR="007174D3" w:rsidRPr="00A34C1E" w:rsidRDefault="007174D3" w:rsidP="007174D3">
            <w:pPr>
              <w:numPr>
                <w:ilvl w:val="0"/>
                <w:numId w:val="8"/>
              </w:numPr>
              <w:ind w:left="284" w:hanging="284"/>
              <w:jc w:val="both"/>
              <w:rPr>
                <w:rFonts w:asciiTheme="minorHAnsi" w:hAnsiTheme="minorHAnsi" w:cs="ArialMT"/>
                <w:bCs/>
                <w:sz w:val="22"/>
                <w:szCs w:val="22"/>
              </w:rPr>
            </w:pPr>
            <w:r w:rsidRPr="00A34C1E">
              <w:rPr>
                <w:rFonts w:asciiTheme="minorHAnsi" w:hAnsiTheme="minorHAnsi" w:cs="ArialMT"/>
                <w:bCs/>
                <w:sz w:val="22"/>
                <w:szCs w:val="22"/>
              </w:rPr>
              <w:t>personnes à faible niveau de revenus, sans critère d’âge</w:t>
            </w:r>
          </w:p>
          <w:p w:rsidR="007174D3" w:rsidRPr="00A34C1E" w:rsidRDefault="007174D3" w:rsidP="007174D3">
            <w:pPr>
              <w:numPr>
                <w:ilvl w:val="0"/>
                <w:numId w:val="8"/>
              </w:numPr>
              <w:autoSpaceDE w:val="0"/>
              <w:autoSpaceDN w:val="0"/>
              <w:adjustRightInd w:val="0"/>
              <w:ind w:left="284" w:hanging="284"/>
              <w:jc w:val="both"/>
              <w:rPr>
                <w:rFonts w:asciiTheme="minorHAnsi" w:eastAsiaTheme="minorEastAsia" w:hAnsiTheme="minorHAnsi" w:cs="ArialMT"/>
                <w:sz w:val="22"/>
                <w:szCs w:val="22"/>
              </w:rPr>
            </w:pPr>
            <w:r w:rsidRPr="00A34C1E">
              <w:rPr>
                <w:rFonts w:asciiTheme="minorHAnsi" w:eastAsiaTheme="minorEastAsia" w:hAnsiTheme="minorHAnsi" w:cs="ArialMT"/>
                <w:sz w:val="22"/>
                <w:szCs w:val="22"/>
              </w:rPr>
              <w:t>dans une situation d’isolement ou d’exclusion sociale</w:t>
            </w:r>
          </w:p>
          <w:p w:rsidR="007174D3" w:rsidRPr="00A34C1E" w:rsidRDefault="007174D3" w:rsidP="007174D3">
            <w:pPr>
              <w:numPr>
                <w:ilvl w:val="0"/>
                <w:numId w:val="8"/>
              </w:numPr>
              <w:autoSpaceDE w:val="0"/>
              <w:autoSpaceDN w:val="0"/>
              <w:adjustRightInd w:val="0"/>
              <w:ind w:left="284" w:hanging="284"/>
              <w:jc w:val="both"/>
              <w:rPr>
                <w:rFonts w:asciiTheme="minorHAnsi" w:eastAsiaTheme="minorEastAsia" w:hAnsiTheme="minorHAnsi" w:cs="ArialMT"/>
                <w:sz w:val="22"/>
                <w:szCs w:val="22"/>
              </w:rPr>
            </w:pPr>
            <w:r w:rsidRPr="00A34C1E">
              <w:rPr>
                <w:rFonts w:asciiTheme="minorHAnsi" w:eastAsiaTheme="minorEastAsia" w:hAnsiTheme="minorHAnsi" w:cs="ArialMT"/>
                <w:sz w:val="22"/>
                <w:szCs w:val="22"/>
              </w:rPr>
              <w:t>fragilisées et handicapées par des troubles psychiques liés à une pathologie mentale au long cours, dont l’état est suffisamment stabilisé pour respecter et bénéficier des règles de vie semi-collective,</w:t>
            </w:r>
          </w:p>
          <w:p w:rsidR="007174D3" w:rsidRPr="00A34C1E" w:rsidRDefault="007174D3" w:rsidP="007174D3">
            <w:pPr>
              <w:numPr>
                <w:ilvl w:val="0"/>
                <w:numId w:val="8"/>
              </w:numPr>
              <w:autoSpaceDE w:val="0"/>
              <w:autoSpaceDN w:val="0"/>
              <w:adjustRightInd w:val="0"/>
              <w:ind w:left="284" w:hanging="284"/>
              <w:jc w:val="both"/>
              <w:rPr>
                <w:rFonts w:asciiTheme="minorHAnsi" w:eastAsiaTheme="minorEastAsia" w:hAnsiTheme="minorHAnsi" w:cs="ArialMT"/>
                <w:sz w:val="22"/>
                <w:szCs w:val="22"/>
              </w:rPr>
            </w:pPr>
            <w:r w:rsidRPr="00A34C1E">
              <w:rPr>
                <w:rFonts w:asciiTheme="minorHAnsi" w:eastAsiaTheme="minorEastAsia" w:hAnsiTheme="minorHAnsi" w:cs="ArialMT"/>
                <w:sz w:val="22"/>
                <w:szCs w:val="22"/>
              </w:rPr>
              <w:t>suffisamment autonomes pour accéder à un logement privatif, dès lors qu’un accompagnement et des soins sont garantis en tant que de besoin.</w:t>
            </w:r>
          </w:p>
          <w:p w:rsidR="007174D3" w:rsidRPr="00A34C1E" w:rsidRDefault="007174D3" w:rsidP="00031F0D">
            <w:pPr>
              <w:tabs>
                <w:tab w:val="left" w:pos="1260"/>
                <w:tab w:val="left" w:pos="2700"/>
              </w:tabs>
              <w:jc w:val="both"/>
              <w:rPr>
                <w:rFonts w:asciiTheme="minorHAnsi" w:eastAsiaTheme="minorEastAsia" w:hAnsiTheme="minorHAnsi" w:cstheme="minorBidi"/>
                <w:sz w:val="22"/>
                <w:szCs w:val="22"/>
              </w:rPr>
            </w:pPr>
          </w:p>
          <w:p w:rsidR="007174D3" w:rsidRPr="00A34C1E" w:rsidRDefault="007174D3" w:rsidP="00031F0D">
            <w:pPr>
              <w:tabs>
                <w:tab w:val="left" w:pos="1260"/>
                <w:tab w:val="left" w:pos="2700"/>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 xml:space="preserve">Les admissions ne doivent pas s’effectuer </w:t>
            </w:r>
            <w:r>
              <w:rPr>
                <w:rFonts w:asciiTheme="minorHAnsi" w:eastAsiaTheme="minorEastAsia" w:hAnsiTheme="minorHAnsi" w:cstheme="minorBidi"/>
                <w:sz w:val="22"/>
                <w:szCs w:val="22"/>
              </w:rPr>
              <w:t>sur la base d’</w:t>
            </w:r>
            <w:r w:rsidRPr="00A34C1E">
              <w:rPr>
                <w:rFonts w:asciiTheme="minorHAnsi" w:eastAsiaTheme="minorEastAsia" w:hAnsiTheme="minorHAnsi" w:cstheme="minorBidi"/>
                <w:sz w:val="22"/>
                <w:szCs w:val="22"/>
              </w:rPr>
              <w:t>une filière unique, à cet égard, la résidence accueil ne doit pas recevoir massivement les patients hospitalisés au long cours dans un même service de psychiatrie.</w:t>
            </w:r>
          </w:p>
          <w:p w:rsidR="007174D3" w:rsidRPr="00A34C1E" w:rsidRDefault="007174D3" w:rsidP="00031F0D">
            <w:pPr>
              <w:tabs>
                <w:tab w:val="left" w:pos="1260"/>
                <w:tab w:val="left" w:pos="2700"/>
              </w:tabs>
              <w:jc w:val="both"/>
              <w:rPr>
                <w:rFonts w:asciiTheme="minorHAnsi" w:eastAsiaTheme="minorEastAsia" w:hAnsiTheme="minorHAnsi" w:cstheme="minorBidi"/>
                <w:sz w:val="22"/>
                <w:szCs w:val="22"/>
              </w:rPr>
            </w:pPr>
          </w:p>
        </w:tc>
      </w:tr>
      <w:tr w:rsidR="007174D3" w:rsidRPr="003A29E2" w:rsidTr="00031F0D">
        <w:tc>
          <w:tcPr>
            <w:tcW w:w="10490" w:type="dxa"/>
          </w:tcPr>
          <w:p w:rsidR="007174D3" w:rsidRPr="00A34C1E" w:rsidRDefault="007174D3" w:rsidP="00031F0D">
            <w:pPr>
              <w:tabs>
                <w:tab w:val="left" w:pos="1260"/>
                <w:tab w:val="left" w:pos="1980"/>
              </w:tabs>
              <w:jc w:val="both"/>
              <w:rPr>
                <w:rFonts w:asciiTheme="minorHAnsi" w:eastAsiaTheme="minorEastAsia" w:hAnsiTheme="minorHAnsi" w:cstheme="minorBidi"/>
                <w:sz w:val="22"/>
                <w:szCs w:val="22"/>
              </w:rPr>
            </w:pPr>
          </w:p>
          <w:p w:rsidR="007174D3" w:rsidRPr="003423AC" w:rsidRDefault="007174D3" w:rsidP="00031F0D">
            <w:pPr>
              <w:tabs>
                <w:tab w:val="left" w:pos="1260"/>
                <w:tab w:val="left" w:pos="2700"/>
              </w:tabs>
              <w:jc w:val="both"/>
              <w:rPr>
                <w:rFonts w:asciiTheme="minorHAnsi" w:eastAsiaTheme="minorEastAsia" w:hAnsiTheme="minorHAnsi" w:cstheme="minorBidi"/>
                <w:sz w:val="22"/>
                <w:szCs w:val="22"/>
                <w:u w:val="single"/>
              </w:rPr>
            </w:pPr>
            <w:r w:rsidRPr="003423AC">
              <w:rPr>
                <w:rFonts w:asciiTheme="minorHAnsi" w:eastAsiaTheme="minorEastAsia" w:hAnsiTheme="minorHAnsi" w:cstheme="minorBidi"/>
                <w:sz w:val="22"/>
                <w:szCs w:val="22"/>
                <w:u w:val="single"/>
              </w:rPr>
              <w:t>L’hôte</w:t>
            </w:r>
          </w:p>
          <w:p w:rsidR="007174D3" w:rsidRPr="00A34C1E" w:rsidRDefault="007174D3" w:rsidP="007174D3">
            <w:pPr>
              <w:numPr>
                <w:ilvl w:val="0"/>
                <w:numId w:val="19"/>
              </w:numPr>
              <w:tabs>
                <w:tab w:val="left" w:pos="2835"/>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assure l’animation et la régulation de la vie quotidienne,</w:t>
            </w:r>
          </w:p>
          <w:p w:rsidR="007174D3" w:rsidRPr="00A34C1E" w:rsidRDefault="007174D3" w:rsidP="007174D3">
            <w:pPr>
              <w:numPr>
                <w:ilvl w:val="0"/>
                <w:numId w:val="19"/>
              </w:numPr>
              <w:tabs>
                <w:tab w:val="left" w:pos="2835"/>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peut avoir rôle gestion sociale,</w:t>
            </w:r>
          </w:p>
          <w:p w:rsidR="007174D3" w:rsidRPr="00A34C1E" w:rsidRDefault="007174D3" w:rsidP="007174D3">
            <w:pPr>
              <w:numPr>
                <w:ilvl w:val="0"/>
                <w:numId w:val="19"/>
              </w:numPr>
              <w:tabs>
                <w:tab w:val="left" w:pos="2835"/>
              </w:tabs>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doit être qualifié</w:t>
            </w:r>
            <w:r w:rsidRPr="00A34C1E">
              <w:rPr>
                <w:rFonts w:asciiTheme="minorHAnsi" w:eastAsiaTheme="minorEastAsia" w:hAnsiTheme="minorHAnsi" w:cstheme="minorBidi"/>
                <w:sz w:val="22"/>
                <w:szCs w:val="22"/>
              </w:rPr>
              <w:t xml:space="preserve"> (qualification ou expérience reconnue dans le champ de l’accueil et l’insertion des personnes en difficultés). </w:t>
            </w:r>
          </w:p>
          <w:p w:rsidR="007174D3" w:rsidRPr="00A34C1E" w:rsidRDefault="007174D3" w:rsidP="00031F0D">
            <w:pPr>
              <w:jc w:val="both"/>
              <w:rPr>
                <w:rFonts w:asciiTheme="minorHAnsi" w:hAnsiTheme="minorHAnsi"/>
                <w:bCs/>
                <w:sz w:val="22"/>
                <w:szCs w:val="22"/>
              </w:rPr>
            </w:pPr>
          </w:p>
          <w:p w:rsidR="007174D3" w:rsidRPr="00A34C1E" w:rsidRDefault="007174D3" w:rsidP="00031F0D">
            <w:pPr>
              <w:tabs>
                <w:tab w:val="left" w:pos="1260"/>
                <w:tab w:val="left" w:pos="1980"/>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Pour les résidences accueil, l’hôte ou les hôtes doivent recevoir nécessairement, dès leur prise de fonction, une formation adaptée poursuivie dans le cadre de leur activité </w:t>
            </w:r>
          </w:p>
          <w:p w:rsidR="007174D3" w:rsidRPr="00A34C1E" w:rsidRDefault="007174D3" w:rsidP="00031F0D">
            <w:pPr>
              <w:tabs>
                <w:tab w:val="left" w:pos="4111"/>
              </w:tabs>
              <w:ind w:left="360"/>
              <w:jc w:val="both"/>
              <w:rPr>
                <w:rFonts w:asciiTheme="minorHAnsi" w:eastAsiaTheme="minorEastAsia" w:hAnsiTheme="minorHAnsi" w:cstheme="minorBidi"/>
                <w:sz w:val="22"/>
                <w:szCs w:val="22"/>
              </w:rPr>
            </w:pPr>
          </w:p>
        </w:tc>
      </w:tr>
      <w:tr w:rsidR="007174D3" w:rsidRPr="003A29E2" w:rsidTr="00031F0D">
        <w:tc>
          <w:tcPr>
            <w:tcW w:w="10490" w:type="dxa"/>
          </w:tcPr>
          <w:p w:rsidR="007174D3" w:rsidRPr="00A34C1E" w:rsidRDefault="007174D3" w:rsidP="00031F0D">
            <w:pPr>
              <w:tabs>
                <w:tab w:val="left" w:pos="1260"/>
                <w:tab w:val="left" w:pos="1980"/>
              </w:tabs>
              <w:jc w:val="both"/>
              <w:rPr>
                <w:rFonts w:asciiTheme="minorHAnsi" w:eastAsiaTheme="minorEastAsia" w:hAnsiTheme="minorHAnsi" w:cstheme="minorBidi"/>
                <w:sz w:val="22"/>
                <w:szCs w:val="22"/>
                <w:u w:val="single"/>
              </w:rPr>
            </w:pPr>
          </w:p>
          <w:p w:rsidR="007174D3" w:rsidRPr="00A34C1E" w:rsidRDefault="007174D3" w:rsidP="00031F0D">
            <w:pPr>
              <w:tabs>
                <w:tab w:val="left" w:pos="1260"/>
                <w:tab w:val="left" w:pos="1980"/>
              </w:tabs>
              <w:jc w:val="both"/>
              <w:rPr>
                <w:rFonts w:asciiTheme="minorHAnsi" w:eastAsiaTheme="minorEastAsia" w:hAnsiTheme="minorHAnsi" w:cstheme="minorBidi"/>
                <w:sz w:val="22"/>
                <w:szCs w:val="22"/>
                <w:u w:val="single"/>
              </w:rPr>
            </w:pPr>
            <w:r w:rsidRPr="00A34C1E">
              <w:rPr>
                <w:rFonts w:asciiTheme="minorHAnsi" w:eastAsiaTheme="minorEastAsia" w:hAnsiTheme="minorHAnsi" w:cstheme="minorBidi"/>
                <w:sz w:val="22"/>
                <w:szCs w:val="22"/>
                <w:u w:val="single"/>
              </w:rPr>
              <w:t>si RESIDENCE ACCUEIL</w:t>
            </w:r>
            <w:r w:rsidRPr="00A34C1E">
              <w:rPr>
                <w:rFonts w:asciiTheme="minorHAnsi" w:eastAsiaTheme="minorEastAsia" w:hAnsiTheme="minorHAnsi" w:cstheme="minorBidi"/>
                <w:sz w:val="22"/>
                <w:szCs w:val="22"/>
              </w:rPr>
              <w:t>, l’accompagnement social et sanitaire doit s’appuyer sur des structures partenaires extérieures pour favoriser un accompagnement adapté à chacun avec:</w:t>
            </w:r>
          </w:p>
          <w:p w:rsidR="007174D3" w:rsidRPr="00A34C1E" w:rsidRDefault="007174D3" w:rsidP="00031F0D">
            <w:pPr>
              <w:tabs>
                <w:tab w:val="left" w:pos="1560"/>
                <w:tab w:val="left" w:pos="4111"/>
              </w:tabs>
              <w:ind w:left="360"/>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 xml:space="preserve">- une convention conclue entre le gestionnaire de la résidence accueil et un SAVS ou un SAMSAH implanté à proximité </w:t>
            </w:r>
          </w:p>
          <w:p w:rsidR="007174D3" w:rsidRPr="00A34C1E" w:rsidRDefault="007174D3" w:rsidP="00031F0D">
            <w:pPr>
              <w:tabs>
                <w:tab w:val="left" w:pos="4111"/>
              </w:tabs>
              <w:ind w:left="360"/>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 une convention qui doit lier systématiquement le gestionnaire de la résidence accueil et au moins une équipe de secteur psychiatrique </w:t>
            </w:r>
          </w:p>
          <w:p w:rsidR="007174D3" w:rsidRPr="00A34C1E" w:rsidRDefault="007174D3" w:rsidP="00031F0D">
            <w:pPr>
              <w:tabs>
                <w:tab w:val="left" w:pos="1260"/>
                <w:tab w:val="left" w:pos="1980"/>
              </w:tabs>
              <w:jc w:val="both"/>
              <w:rPr>
                <w:rFonts w:asciiTheme="minorHAnsi" w:eastAsiaTheme="minorEastAsia" w:hAnsiTheme="minorHAnsi" w:cstheme="minorBidi"/>
                <w:sz w:val="22"/>
                <w:szCs w:val="22"/>
                <w:u w:val="single"/>
              </w:rPr>
            </w:pPr>
          </w:p>
        </w:tc>
      </w:tr>
      <w:tr w:rsidR="007174D3" w:rsidRPr="003A29E2" w:rsidTr="00031F0D">
        <w:tc>
          <w:tcPr>
            <w:tcW w:w="10490" w:type="dxa"/>
          </w:tcPr>
          <w:p w:rsidR="007174D3" w:rsidRPr="00A34C1E" w:rsidRDefault="007174D3" w:rsidP="00031F0D">
            <w:pPr>
              <w:tabs>
                <w:tab w:val="left" w:pos="1260"/>
                <w:tab w:val="left" w:pos="1980"/>
              </w:tabs>
              <w:jc w:val="both"/>
              <w:rPr>
                <w:rFonts w:asciiTheme="minorHAnsi" w:eastAsiaTheme="minorEastAsia" w:hAnsiTheme="minorHAnsi" w:cstheme="minorBidi"/>
                <w:b/>
                <w:sz w:val="22"/>
                <w:szCs w:val="22"/>
              </w:rPr>
            </w:pPr>
            <w:r w:rsidRPr="00A34C1E">
              <w:rPr>
                <w:rFonts w:asciiTheme="minorHAnsi" w:eastAsiaTheme="minorEastAsia" w:hAnsiTheme="minorHAnsi" w:cstheme="minorBidi"/>
                <w:b/>
                <w:sz w:val="22"/>
                <w:szCs w:val="22"/>
              </w:rPr>
              <w:t>4) Le budget et le financement</w:t>
            </w:r>
          </w:p>
        </w:tc>
      </w:tr>
      <w:tr w:rsidR="007174D3" w:rsidRPr="003A29E2" w:rsidTr="00031F0D">
        <w:tc>
          <w:tcPr>
            <w:tcW w:w="10490" w:type="dxa"/>
          </w:tcPr>
          <w:p w:rsidR="007174D3" w:rsidRPr="00A34C1E" w:rsidRDefault="007174D3" w:rsidP="00031F0D">
            <w:pPr>
              <w:jc w:val="both"/>
              <w:rPr>
                <w:rFonts w:asciiTheme="minorHAnsi" w:eastAsiaTheme="minorEastAsia" w:hAnsiTheme="minorHAnsi" w:cstheme="minorBidi"/>
                <w:sz w:val="22"/>
                <w:szCs w:val="22"/>
              </w:rPr>
            </w:pPr>
          </w:p>
          <w:p w:rsidR="007174D3" w:rsidRPr="00A34C1E" w:rsidRDefault="007174D3" w:rsidP="00031F0D">
            <w:pPr>
              <w:keepNext/>
              <w:jc w:val="both"/>
              <w:outlineLvl w:val="1"/>
              <w:rPr>
                <w:rFonts w:asciiTheme="minorHAnsi" w:hAnsiTheme="minorHAnsi"/>
                <w:sz w:val="22"/>
                <w:szCs w:val="22"/>
              </w:rPr>
            </w:pPr>
            <w:r w:rsidRPr="00A34C1E">
              <w:rPr>
                <w:rFonts w:asciiTheme="minorHAnsi" w:hAnsiTheme="minorHAnsi"/>
                <w:sz w:val="22"/>
                <w:szCs w:val="22"/>
              </w:rPr>
              <w:t xml:space="preserve">La pension de famille constitue une modalité particulière de résidence sociale, régie par les articles R. 353 et suivants du code de la construction et de l’habitat et </w:t>
            </w:r>
            <w:proofErr w:type="gramStart"/>
            <w:r w:rsidRPr="00A34C1E">
              <w:rPr>
                <w:rFonts w:asciiTheme="minorHAnsi" w:hAnsiTheme="minorHAnsi"/>
                <w:sz w:val="22"/>
                <w:szCs w:val="22"/>
              </w:rPr>
              <w:t>la</w:t>
            </w:r>
            <w:proofErr w:type="gramEnd"/>
            <w:r w:rsidRPr="00A34C1E">
              <w:rPr>
                <w:rFonts w:asciiTheme="minorHAnsi" w:hAnsiTheme="minorHAnsi"/>
                <w:sz w:val="22"/>
                <w:szCs w:val="22"/>
              </w:rPr>
              <w:t xml:space="preserve"> circulaire n</w:t>
            </w:r>
            <w:r w:rsidRPr="00A34C1E">
              <w:rPr>
                <w:rFonts w:asciiTheme="minorHAnsi" w:hAnsiTheme="minorHAnsi"/>
                <w:sz w:val="22"/>
                <w:szCs w:val="22"/>
                <w:vertAlign w:val="superscript"/>
              </w:rPr>
              <w:t>o</w:t>
            </w:r>
            <w:r w:rsidRPr="00A34C1E">
              <w:rPr>
                <w:rFonts w:asciiTheme="minorHAnsi" w:hAnsiTheme="minorHAnsi"/>
                <w:sz w:val="22"/>
                <w:szCs w:val="22"/>
              </w:rPr>
              <w:t xml:space="preserve"> 965733 du 17 décembre 1996. Elle ouvre droit au bénéfice de l’allocation personnalisée au logement (APL-foyer).</w:t>
            </w:r>
          </w:p>
          <w:p w:rsidR="007174D3" w:rsidRPr="00A34C1E" w:rsidRDefault="007174D3" w:rsidP="00031F0D">
            <w:pPr>
              <w:tabs>
                <w:tab w:val="left" w:pos="1260"/>
                <w:tab w:val="left" w:pos="1980"/>
              </w:tabs>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Il est demandé de veillez  tout particulièrement à ce que le taux d’effort demandé aux résidents soit compatible avec leurs ressources en recherchant la modération dans le niveau de redevance pratiqué, notamment pour la partie « prestation » qui s’ajoute à l’équivalent loyer et charges locatives. En effet, l’APL applicable est l’APL-foyer.</w:t>
            </w:r>
            <w:r w:rsidRPr="00A34C1E">
              <w:rPr>
                <w:rFonts w:asciiTheme="minorHAnsi" w:eastAsiaTheme="minorEastAsia" w:hAnsiTheme="minorHAnsi" w:cstheme="minorBidi"/>
                <w:sz w:val="22"/>
                <w:szCs w:val="22"/>
              </w:rPr>
              <w:br/>
              <w:t>Son montant ne couvre jamais à 100 % le montant de la redevance demandée aux résidents puisque la rémunération des prestations fournies n’est pas prise en compte dans le calcul. En tenir compte pour que le reste à charge global reste équitable par rapport à celui de personnes logées en logement ordinaire. En effet, ces publics disposent de ressources limitées qui peuvent être constituées de revenus de transfert (AAH, RSA</w:t>
            </w:r>
            <w:r w:rsidRPr="00A34C1E">
              <w:rPr>
                <w:rFonts w:asciiTheme="minorHAnsi" w:eastAsiaTheme="minorEastAsia" w:hAnsiTheme="minorHAnsi" w:cstheme="minorBidi"/>
                <w:color w:val="FF0000"/>
                <w:sz w:val="22"/>
                <w:szCs w:val="22"/>
              </w:rPr>
              <w:t>,</w:t>
            </w:r>
            <w:r w:rsidRPr="00A34C1E">
              <w:rPr>
                <w:rFonts w:asciiTheme="minorHAnsi" w:eastAsiaTheme="minorEastAsia" w:hAnsiTheme="minorHAnsi" w:cstheme="minorBidi"/>
                <w:sz w:val="22"/>
                <w:szCs w:val="22"/>
              </w:rPr>
              <w:t xml:space="preserve"> pension) et qui ne dépassent pas les plafonds PLA-I.</w:t>
            </w:r>
          </w:p>
          <w:p w:rsidR="007174D3" w:rsidRPr="00A34C1E" w:rsidRDefault="007174D3" w:rsidP="00031F0D">
            <w:pPr>
              <w:tabs>
                <w:tab w:val="left" w:pos="1260"/>
                <w:tab w:val="left" w:pos="1980"/>
              </w:tabs>
              <w:jc w:val="both"/>
              <w:rPr>
                <w:rFonts w:asciiTheme="minorHAnsi" w:eastAsiaTheme="minorEastAsia" w:hAnsiTheme="minorHAnsi" w:cstheme="minorBidi"/>
                <w:sz w:val="22"/>
                <w:szCs w:val="22"/>
              </w:rPr>
            </w:pPr>
          </w:p>
        </w:tc>
      </w:tr>
      <w:tr w:rsidR="007174D3" w:rsidRPr="003A29E2" w:rsidTr="00031F0D">
        <w:tc>
          <w:tcPr>
            <w:tcW w:w="10490" w:type="dxa"/>
          </w:tcPr>
          <w:p w:rsidR="007174D3" w:rsidRPr="00A34C1E" w:rsidRDefault="007174D3" w:rsidP="00031F0D">
            <w:pPr>
              <w:jc w:val="both"/>
              <w:rPr>
                <w:rFonts w:asciiTheme="minorHAnsi" w:eastAsiaTheme="minorEastAsia" w:hAnsiTheme="minorHAnsi" w:cstheme="minorBidi"/>
                <w:b/>
                <w:sz w:val="22"/>
                <w:szCs w:val="22"/>
              </w:rPr>
            </w:pPr>
            <w:r w:rsidRPr="00A34C1E">
              <w:rPr>
                <w:rFonts w:asciiTheme="minorHAnsi" w:eastAsiaTheme="minorEastAsia" w:hAnsiTheme="minorHAnsi" w:cstheme="minorBidi"/>
                <w:b/>
                <w:sz w:val="22"/>
                <w:szCs w:val="22"/>
              </w:rPr>
              <w:t>7 / Avis</w:t>
            </w:r>
          </w:p>
        </w:tc>
      </w:tr>
      <w:tr w:rsidR="007174D3" w:rsidRPr="003A29E2" w:rsidTr="00031F0D">
        <w:tc>
          <w:tcPr>
            <w:tcW w:w="10490" w:type="dxa"/>
          </w:tcPr>
          <w:p w:rsidR="007174D3" w:rsidRPr="00A34C1E" w:rsidRDefault="007174D3" w:rsidP="00031F0D">
            <w:pPr>
              <w:jc w:val="both"/>
              <w:rPr>
                <w:rFonts w:asciiTheme="minorHAnsi" w:eastAsiaTheme="minorEastAsia" w:hAnsiTheme="minorHAnsi" w:cstheme="minorBidi"/>
                <w:sz w:val="22"/>
                <w:szCs w:val="22"/>
              </w:rPr>
            </w:pPr>
          </w:p>
          <w:p w:rsidR="007174D3" w:rsidRDefault="007174D3" w:rsidP="00031F0D">
            <w:pPr>
              <w:jc w:val="both"/>
              <w:rPr>
                <w:rFonts w:asciiTheme="minorHAnsi" w:eastAsiaTheme="minorEastAsia" w:hAnsiTheme="minorHAnsi" w:cstheme="minorBidi"/>
                <w:sz w:val="22"/>
                <w:szCs w:val="22"/>
              </w:rPr>
            </w:pPr>
            <w:r w:rsidRPr="00A34C1E">
              <w:rPr>
                <w:rFonts w:asciiTheme="minorHAnsi" w:eastAsiaTheme="minorEastAsia" w:hAnsiTheme="minorHAnsi" w:cstheme="minorBidi"/>
                <w:sz w:val="22"/>
                <w:szCs w:val="22"/>
              </w:rPr>
              <w:t>La pension de famille, du fait de la spécificité des publics accueillis, constitue l’une des réponses possibles aux besoins locaux recensés par les plans départementaux pour le logement des personnes défavorisées. Ces plans constituent en effet le lieu de convergence et d’initiative pour la mise en œuvre du droit au logement et assurent l’articulation des divers dispositifs départementaux en la matière.</w:t>
            </w:r>
          </w:p>
          <w:p w:rsidR="007174D3" w:rsidRPr="00A34C1E" w:rsidRDefault="007174D3" w:rsidP="00031F0D">
            <w:pPr>
              <w:jc w:val="both"/>
              <w:rPr>
                <w:rFonts w:asciiTheme="minorHAnsi" w:eastAsiaTheme="minorEastAsia" w:hAnsiTheme="minorHAnsi" w:cstheme="minorBidi"/>
                <w:sz w:val="22"/>
                <w:szCs w:val="22"/>
              </w:rPr>
            </w:pPr>
          </w:p>
        </w:tc>
      </w:tr>
    </w:tbl>
    <w:p w:rsidR="007174D3" w:rsidRDefault="007174D3" w:rsidP="007174D3">
      <w:pPr>
        <w:pStyle w:val="Corpsdetexte3"/>
        <w:jc w:val="both"/>
        <w:rPr>
          <w:rFonts w:asciiTheme="minorHAnsi" w:hAnsiTheme="minorHAnsi"/>
          <w:sz w:val="22"/>
          <w:szCs w:val="22"/>
          <w:highlight w:val="yellow"/>
        </w:rPr>
      </w:pPr>
    </w:p>
    <w:p w:rsidR="007174D3" w:rsidRDefault="007174D3" w:rsidP="007174D3">
      <w:pPr>
        <w:pStyle w:val="Corpsdetexte3"/>
        <w:jc w:val="both"/>
        <w:rPr>
          <w:rFonts w:asciiTheme="minorHAnsi" w:hAnsiTheme="minorHAnsi"/>
          <w:sz w:val="22"/>
          <w:szCs w:val="22"/>
          <w:highlight w:val="yellow"/>
        </w:rPr>
      </w:pPr>
    </w:p>
    <w:p w:rsidR="007174D3" w:rsidRDefault="007174D3" w:rsidP="007174D3">
      <w:pPr>
        <w:pStyle w:val="Corpsdetexte3"/>
        <w:jc w:val="both"/>
        <w:rPr>
          <w:rFonts w:asciiTheme="minorHAnsi" w:hAnsiTheme="minorHAnsi"/>
          <w:sz w:val="22"/>
          <w:szCs w:val="22"/>
          <w:highlight w:val="yellow"/>
        </w:rPr>
      </w:pPr>
    </w:p>
    <w:p w:rsidR="007174D3" w:rsidRDefault="007174D3" w:rsidP="007174D3">
      <w:pPr>
        <w:pStyle w:val="Corpsdetexte3"/>
        <w:jc w:val="both"/>
        <w:rPr>
          <w:rFonts w:asciiTheme="minorHAnsi" w:hAnsiTheme="minorHAnsi"/>
          <w:sz w:val="22"/>
          <w:szCs w:val="22"/>
          <w:highlight w:val="yellow"/>
        </w:rPr>
      </w:pPr>
    </w:p>
    <w:p w:rsidR="007174D3" w:rsidRDefault="007174D3" w:rsidP="007174D3">
      <w:pPr>
        <w:pStyle w:val="Corpsdetexte3"/>
        <w:jc w:val="both"/>
        <w:rPr>
          <w:rFonts w:asciiTheme="minorHAnsi" w:hAnsiTheme="minorHAnsi"/>
          <w:sz w:val="22"/>
          <w:szCs w:val="22"/>
          <w:highlight w:val="yellow"/>
        </w:rPr>
      </w:pPr>
    </w:p>
    <w:p w:rsidR="007174D3" w:rsidRDefault="007174D3" w:rsidP="007174D3">
      <w:pPr>
        <w:pStyle w:val="Corpsdetexte3"/>
        <w:jc w:val="both"/>
        <w:rPr>
          <w:rFonts w:asciiTheme="minorHAnsi" w:hAnsiTheme="minorHAnsi"/>
          <w:sz w:val="22"/>
          <w:szCs w:val="22"/>
        </w:rPr>
      </w:pPr>
    </w:p>
    <w:p w:rsidR="007174D3" w:rsidRPr="002C111C" w:rsidRDefault="007174D3" w:rsidP="007174D3">
      <w:pPr>
        <w:pStyle w:val="Corpsdetexte3"/>
        <w:pBdr>
          <w:top w:val="single" w:sz="4" w:space="1" w:color="auto"/>
          <w:left w:val="single" w:sz="4" w:space="4" w:color="auto"/>
          <w:bottom w:val="single" w:sz="4" w:space="1" w:color="auto"/>
          <w:right w:val="single" w:sz="4" w:space="4" w:color="auto"/>
        </w:pBdr>
        <w:jc w:val="both"/>
        <w:rPr>
          <w:rFonts w:asciiTheme="minorHAnsi" w:hAnsiTheme="minorHAnsi"/>
          <w:color w:val="0033CC"/>
          <w:sz w:val="22"/>
          <w:szCs w:val="22"/>
        </w:rPr>
      </w:pPr>
      <w:r w:rsidRPr="002C111C">
        <w:rPr>
          <w:rFonts w:asciiTheme="minorHAnsi" w:hAnsiTheme="minorHAnsi"/>
          <w:color w:val="0033CC"/>
          <w:sz w:val="22"/>
          <w:szCs w:val="22"/>
        </w:rPr>
        <w:t xml:space="preserve">ANNEXE 2 :   </w:t>
      </w:r>
      <w:r>
        <w:rPr>
          <w:rFonts w:asciiTheme="minorHAnsi" w:hAnsiTheme="minorHAnsi"/>
          <w:color w:val="0033CC"/>
          <w:sz w:val="22"/>
          <w:szCs w:val="22"/>
        </w:rPr>
        <w:t>TRAME de</w:t>
      </w:r>
      <w:r w:rsidRPr="002C111C">
        <w:rPr>
          <w:rFonts w:asciiTheme="minorHAnsi" w:hAnsiTheme="minorHAnsi"/>
          <w:color w:val="0033CC"/>
          <w:sz w:val="22"/>
          <w:szCs w:val="22"/>
        </w:rPr>
        <w:t xml:space="preserve"> SIGNALEMENT « retard de mise en œuvre »</w:t>
      </w:r>
    </w:p>
    <w:p w:rsidR="007174D3" w:rsidRDefault="007174D3" w:rsidP="007174D3">
      <w:pPr>
        <w:pStyle w:val="Corpsdetexte3"/>
        <w:jc w:val="both"/>
        <w:rPr>
          <w:rFonts w:asciiTheme="minorHAnsi" w:hAnsiTheme="minorHAnsi"/>
          <w:sz w:val="22"/>
          <w:szCs w:val="22"/>
        </w:rPr>
      </w:pPr>
    </w:p>
    <w:p w:rsidR="007174D3" w:rsidRPr="00C24DE3" w:rsidRDefault="007174D3" w:rsidP="007174D3">
      <w:pPr>
        <w:pStyle w:val="Corpsdetexte3"/>
        <w:jc w:val="both"/>
        <w:rPr>
          <w:rFonts w:asciiTheme="minorHAnsi" w:hAnsiTheme="minorHAnsi"/>
          <w:sz w:val="22"/>
          <w:szCs w:val="22"/>
        </w:rPr>
      </w:pPr>
      <w:r>
        <w:rPr>
          <w:rFonts w:asciiTheme="minorHAnsi" w:hAnsiTheme="minorHAnsi"/>
          <w:sz w:val="22"/>
          <w:szCs w:val="22"/>
        </w:rPr>
        <w:t>Courrier à</w:t>
      </w:r>
      <w:r w:rsidRPr="00C24DE3">
        <w:rPr>
          <w:rFonts w:asciiTheme="minorHAnsi" w:hAnsiTheme="minorHAnsi"/>
          <w:sz w:val="22"/>
          <w:szCs w:val="22"/>
        </w:rPr>
        <w:t xml:space="preserve"> transmettre </w:t>
      </w:r>
      <w:r>
        <w:rPr>
          <w:rFonts w:asciiTheme="minorHAnsi" w:hAnsiTheme="minorHAnsi"/>
          <w:sz w:val="22"/>
          <w:szCs w:val="22"/>
        </w:rPr>
        <w:t>dès la connaissance par l’opérateur d’un aléa impactant la date prévisionnelle d’ouverture préalablement indiquée</w:t>
      </w:r>
    </w:p>
    <w:p w:rsidR="007174D3" w:rsidRDefault="007174D3" w:rsidP="007174D3">
      <w:pPr>
        <w:pStyle w:val="Corpsdetexte3"/>
        <w:jc w:val="both"/>
        <w:rPr>
          <w:rFonts w:asciiTheme="minorHAnsi" w:hAnsiTheme="minorHAnsi"/>
          <w:sz w:val="22"/>
          <w:szCs w:val="22"/>
        </w:rPr>
      </w:pPr>
    </w:p>
    <w:p w:rsidR="007174D3" w:rsidRDefault="007174D3" w:rsidP="007174D3">
      <w:pPr>
        <w:pStyle w:val="Corpsdetexte3"/>
        <w:jc w:val="both"/>
        <w:rPr>
          <w:rFonts w:asciiTheme="minorHAnsi" w:hAnsiTheme="minorHAnsi"/>
          <w:sz w:val="22"/>
          <w:szCs w:val="22"/>
        </w:rPr>
      </w:pPr>
    </w:p>
    <w:p w:rsidR="007174D3" w:rsidRPr="00C24DE3" w:rsidRDefault="007174D3" w:rsidP="007174D3">
      <w:pPr>
        <w:pStyle w:val="Corpsdetexte3"/>
        <w:jc w:val="both"/>
        <w:rPr>
          <w:rFonts w:asciiTheme="minorHAnsi" w:hAnsiTheme="minorHAnsi"/>
          <w:sz w:val="22"/>
          <w:szCs w:val="22"/>
        </w:rPr>
      </w:pPr>
      <w:r w:rsidRPr="00C24DE3">
        <w:rPr>
          <w:rFonts w:asciiTheme="minorHAnsi" w:hAnsiTheme="minorHAnsi"/>
          <w:sz w:val="22"/>
          <w:szCs w:val="22"/>
        </w:rPr>
        <w:t xml:space="preserve">A l’attention de : </w:t>
      </w:r>
    </w:p>
    <w:p w:rsidR="007174D3" w:rsidRPr="00C24DE3" w:rsidRDefault="007174D3" w:rsidP="007174D3">
      <w:pPr>
        <w:pStyle w:val="Corpsdetexte3"/>
        <w:numPr>
          <w:ilvl w:val="0"/>
          <w:numId w:val="38"/>
        </w:numPr>
        <w:jc w:val="both"/>
        <w:rPr>
          <w:rFonts w:asciiTheme="minorHAnsi" w:hAnsiTheme="minorHAnsi"/>
          <w:sz w:val="22"/>
          <w:szCs w:val="22"/>
        </w:rPr>
      </w:pPr>
      <w:r>
        <w:rPr>
          <w:rFonts w:asciiTheme="minorHAnsi" w:hAnsiTheme="minorHAnsi"/>
          <w:sz w:val="22"/>
          <w:szCs w:val="22"/>
        </w:rPr>
        <w:t>la DDCS ou DDC</w:t>
      </w:r>
      <w:r w:rsidRPr="00C24DE3">
        <w:rPr>
          <w:rFonts w:asciiTheme="minorHAnsi" w:hAnsiTheme="minorHAnsi"/>
          <w:sz w:val="22"/>
          <w:szCs w:val="22"/>
        </w:rPr>
        <w:t>SPP</w:t>
      </w:r>
    </w:p>
    <w:p w:rsidR="007174D3" w:rsidRPr="00C24DE3" w:rsidRDefault="007174D3" w:rsidP="007174D3">
      <w:pPr>
        <w:pStyle w:val="Corpsdetexte3"/>
        <w:numPr>
          <w:ilvl w:val="0"/>
          <w:numId w:val="38"/>
        </w:numPr>
        <w:jc w:val="both"/>
        <w:rPr>
          <w:rFonts w:asciiTheme="minorHAnsi" w:hAnsiTheme="minorHAnsi"/>
          <w:sz w:val="22"/>
          <w:szCs w:val="22"/>
        </w:rPr>
      </w:pPr>
      <w:r w:rsidRPr="00C24DE3">
        <w:rPr>
          <w:rFonts w:asciiTheme="minorHAnsi" w:hAnsiTheme="minorHAnsi"/>
          <w:sz w:val="22"/>
          <w:szCs w:val="22"/>
        </w:rPr>
        <w:t>la DDT</w:t>
      </w:r>
    </w:p>
    <w:p w:rsidR="007174D3" w:rsidRPr="00C24DE3" w:rsidRDefault="007174D3" w:rsidP="007174D3">
      <w:pPr>
        <w:pStyle w:val="Corpsdetexte3"/>
        <w:numPr>
          <w:ilvl w:val="0"/>
          <w:numId w:val="38"/>
        </w:numPr>
        <w:jc w:val="both"/>
        <w:rPr>
          <w:rFonts w:asciiTheme="minorHAnsi" w:hAnsiTheme="minorHAnsi"/>
          <w:sz w:val="22"/>
          <w:szCs w:val="22"/>
        </w:rPr>
      </w:pPr>
      <w:r>
        <w:rPr>
          <w:rFonts w:asciiTheme="minorHAnsi" w:hAnsiTheme="minorHAnsi"/>
          <w:sz w:val="22"/>
          <w:szCs w:val="22"/>
        </w:rPr>
        <w:t>copie au</w:t>
      </w:r>
      <w:r w:rsidRPr="00C24DE3">
        <w:rPr>
          <w:rFonts w:asciiTheme="minorHAnsi" w:hAnsiTheme="minorHAnsi"/>
          <w:sz w:val="22"/>
          <w:szCs w:val="22"/>
        </w:rPr>
        <w:t xml:space="preserve"> secrétariat du comité régional de validation</w:t>
      </w:r>
    </w:p>
    <w:p w:rsidR="007174D3" w:rsidRPr="00C24DE3" w:rsidRDefault="007174D3" w:rsidP="007174D3">
      <w:pPr>
        <w:ind w:left="851" w:right="-569"/>
        <w:rPr>
          <w:rFonts w:asciiTheme="minorHAnsi" w:eastAsia="Times New Roman" w:hAnsiTheme="minorHAnsi"/>
          <w:sz w:val="22"/>
          <w:szCs w:val="22"/>
        </w:rPr>
      </w:pPr>
      <w:r w:rsidRPr="00C24DE3">
        <w:rPr>
          <w:rFonts w:asciiTheme="minorHAnsi" w:eastAsia="Times New Roman" w:hAnsiTheme="minorHAnsi"/>
          <w:sz w:val="22"/>
          <w:szCs w:val="22"/>
        </w:rPr>
        <w:t>Direction régionale et départementale de la jeunesse, des sports et de la cohésion sociale (DRDJSCS)</w:t>
      </w:r>
    </w:p>
    <w:p w:rsidR="007174D3" w:rsidRPr="00785362" w:rsidRDefault="007174D3" w:rsidP="007174D3">
      <w:pPr>
        <w:keepNext/>
        <w:tabs>
          <w:tab w:val="left" w:pos="1134"/>
        </w:tabs>
        <w:ind w:right="2"/>
        <w:outlineLvl w:val="2"/>
        <w:rPr>
          <w:rFonts w:asciiTheme="minorHAnsi" w:eastAsia="Times New Roman" w:hAnsiTheme="minorHAnsi"/>
          <w:sz w:val="22"/>
          <w:szCs w:val="22"/>
        </w:rPr>
      </w:pPr>
      <w:r>
        <w:rPr>
          <w:rFonts w:asciiTheme="minorHAnsi" w:eastAsia="Times New Roman" w:hAnsiTheme="minorHAnsi"/>
          <w:sz w:val="22"/>
          <w:szCs w:val="22"/>
        </w:rPr>
        <w:t xml:space="preserve">                 </w:t>
      </w:r>
      <w:r w:rsidRPr="00785362">
        <w:rPr>
          <w:rFonts w:asciiTheme="minorHAnsi" w:eastAsia="Times New Roman" w:hAnsiTheme="minorHAnsi"/>
          <w:sz w:val="22"/>
          <w:szCs w:val="22"/>
        </w:rPr>
        <w:t>Pôle Social Régional</w:t>
      </w:r>
    </w:p>
    <w:p w:rsidR="007174D3" w:rsidRPr="00785362" w:rsidRDefault="007174D3" w:rsidP="007174D3">
      <w:pPr>
        <w:keepNext/>
        <w:ind w:right="2"/>
        <w:outlineLvl w:val="2"/>
        <w:rPr>
          <w:rFonts w:asciiTheme="minorHAnsi" w:eastAsia="Times New Roman" w:hAnsiTheme="minorHAnsi"/>
          <w:sz w:val="22"/>
          <w:szCs w:val="22"/>
        </w:rPr>
      </w:pPr>
      <w:r w:rsidRPr="00C24DE3">
        <w:rPr>
          <w:rFonts w:asciiTheme="minorHAnsi" w:eastAsia="Times New Roman" w:hAnsiTheme="minorHAnsi"/>
          <w:sz w:val="22"/>
          <w:szCs w:val="22"/>
        </w:rPr>
        <w:t xml:space="preserve">                 </w:t>
      </w:r>
      <w:r w:rsidRPr="00785362">
        <w:rPr>
          <w:rFonts w:asciiTheme="minorHAnsi" w:eastAsia="Times New Roman" w:hAnsiTheme="minorHAnsi"/>
          <w:sz w:val="22"/>
          <w:szCs w:val="22"/>
        </w:rPr>
        <w:t>Service Accueil Hébergement Insertion</w:t>
      </w:r>
    </w:p>
    <w:p w:rsidR="007174D3" w:rsidRPr="00785362" w:rsidRDefault="007174D3" w:rsidP="007174D3">
      <w:pPr>
        <w:ind w:left="851" w:right="-569"/>
        <w:rPr>
          <w:rFonts w:asciiTheme="minorHAnsi" w:eastAsia="Times New Roman" w:hAnsiTheme="minorHAnsi"/>
          <w:sz w:val="22"/>
          <w:szCs w:val="22"/>
        </w:rPr>
      </w:pPr>
      <w:r w:rsidRPr="00785362">
        <w:rPr>
          <w:rFonts w:asciiTheme="minorHAnsi" w:eastAsia="Times New Roman" w:hAnsiTheme="minorHAnsi"/>
          <w:sz w:val="22"/>
          <w:szCs w:val="22"/>
        </w:rPr>
        <w:t xml:space="preserve">245 rue Garibaldi - 69422 Lyon cedex 03 </w:t>
      </w:r>
    </w:p>
    <w:p w:rsidR="007174D3" w:rsidRPr="00C24DE3" w:rsidRDefault="00633801" w:rsidP="007174D3">
      <w:pPr>
        <w:tabs>
          <w:tab w:val="center" w:pos="4536"/>
          <w:tab w:val="right" w:pos="9072"/>
        </w:tabs>
        <w:ind w:left="851" w:right="-569"/>
        <w:rPr>
          <w:rFonts w:asciiTheme="minorHAnsi" w:eastAsia="Times New Roman" w:hAnsiTheme="minorHAnsi"/>
          <w:sz w:val="22"/>
          <w:szCs w:val="22"/>
        </w:rPr>
      </w:pPr>
      <w:hyperlink r:id="rId10" w:history="1">
        <w:r w:rsidR="007174D3" w:rsidRPr="003C0975">
          <w:rPr>
            <w:rStyle w:val="Lienhypertexte"/>
            <w:rFonts w:asciiTheme="minorHAnsi" w:eastAsia="Times New Roman" w:hAnsiTheme="minorHAnsi"/>
            <w:sz w:val="22"/>
            <w:szCs w:val="22"/>
          </w:rPr>
          <w:t>drdjscs-ara-accueil-hebergement-insertion@jscs.gouv.fr</w:t>
        </w:r>
      </w:hyperlink>
    </w:p>
    <w:tbl>
      <w:tblPr>
        <w:tblStyle w:val="Grilledutableau2"/>
        <w:tblpPr w:leftFromText="141" w:rightFromText="141" w:vertAnchor="text" w:horzAnchor="margin" w:tblpY="670"/>
        <w:tblW w:w="10064" w:type="dxa"/>
        <w:tblLook w:val="04A0" w:firstRow="1" w:lastRow="0" w:firstColumn="1" w:lastColumn="0" w:noHBand="0" w:noVBand="1"/>
      </w:tblPr>
      <w:tblGrid>
        <w:gridCol w:w="4819"/>
        <w:gridCol w:w="5245"/>
      </w:tblGrid>
      <w:tr w:rsidR="007174D3" w:rsidRPr="00C24DE3" w:rsidTr="00031F0D">
        <w:trPr>
          <w:cantSplit/>
          <w:trHeight w:val="397"/>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DEPARTEMENT :</w:t>
            </w: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745"/>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PORTEUR DU PROJET et ADRESSE (postale et mail):</w:t>
            </w:r>
          </w:p>
          <w:p w:rsidR="007174D3" w:rsidRPr="00C24DE3" w:rsidRDefault="007174D3" w:rsidP="00031F0D">
            <w:pPr>
              <w:rPr>
                <w:rFonts w:asciiTheme="minorHAnsi" w:eastAsiaTheme="minorEastAsia" w:hAnsiTheme="minorHAnsi" w:cstheme="minorBidi"/>
                <w:b/>
                <w:caps/>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745"/>
        </w:trPr>
        <w:tc>
          <w:tcPr>
            <w:tcW w:w="4819" w:type="dxa"/>
            <w:vAlign w:val="center"/>
          </w:tcPr>
          <w:p w:rsidR="007174D3" w:rsidRPr="00C24DE3" w:rsidRDefault="007174D3" w:rsidP="00031F0D">
            <w:pPr>
              <w:rPr>
                <w:rFonts w:asciiTheme="minorHAnsi" w:eastAsiaTheme="minorEastAsia" w:hAnsiTheme="minorHAnsi" w:cstheme="minorBidi"/>
                <w:b/>
                <w:caps/>
                <w:sz w:val="22"/>
                <w:szCs w:val="22"/>
              </w:rPr>
            </w:pPr>
            <w:r w:rsidRPr="00C24DE3">
              <w:rPr>
                <w:rFonts w:asciiTheme="minorHAnsi" w:eastAsiaTheme="minorEastAsia" w:hAnsiTheme="minorHAnsi" w:cstheme="minorBidi"/>
                <w:b/>
                <w:caps/>
                <w:sz w:val="22"/>
                <w:szCs w:val="22"/>
              </w:rPr>
              <w:t>Courriel et tel du réf</w:t>
            </w:r>
            <w:r>
              <w:rPr>
                <w:rFonts w:asciiTheme="minorHAnsi" w:eastAsiaTheme="minorEastAsia" w:hAnsiTheme="minorHAnsi" w:cstheme="minorBidi"/>
                <w:b/>
                <w:caps/>
                <w:sz w:val="22"/>
                <w:szCs w:val="22"/>
              </w:rPr>
              <w:t>érent du projet à con</w:t>
            </w:r>
            <w:r w:rsidRPr="00C24DE3">
              <w:rPr>
                <w:rFonts w:asciiTheme="minorHAnsi" w:eastAsiaTheme="minorEastAsia" w:hAnsiTheme="minorHAnsi" w:cstheme="minorBidi"/>
                <w:b/>
                <w:caps/>
                <w:sz w:val="22"/>
                <w:szCs w:val="22"/>
              </w:rPr>
              <w:t>tacter si besoin</w:t>
            </w:r>
          </w:p>
          <w:p w:rsidR="007174D3" w:rsidRPr="00C24DE3" w:rsidRDefault="007174D3" w:rsidP="00031F0D">
            <w:pPr>
              <w:keepNext/>
              <w:outlineLvl w:val="1"/>
              <w:rPr>
                <w:rFonts w:asciiTheme="minorHAnsi" w:hAnsiTheme="minorHAns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480"/>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 xml:space="preserve">NOM DE LA </w:t>
            </w:r>
            <w:r w:rsidRPr="00C24DE3">
              <w:rPr>
                <w:rFonts w:asciiTheme="minorHAnsi" w:hAnsiTheme="minorHAnsi"/>
                <w:sz w:val="22"/>
                <w:szCs w:val="22"/>
              </w:rPr>
              <w:t xml:space="preserve"> </w:t>
            </w:r>
            <w:r w:rsidRPr="00C24DE3">
              <w:rPr>
                <w:rFonts w:asciiTheme="minorHAnsi" w:hAnsiTheme="minorHAnsi"/>
                <w:b/>
                <w:sz w:val="22"/>
                <w:szCs w:val="22"/>
              </w:rPr>
              <w:t>PENSION DE FAMILLE   :</w:t>
            </w: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416"/>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ADRESSE DE LA PENSION DE FAMILLE :</w:t>
            </w: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97"/>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Indiquer si RESIDENCE ACCUEIL :</w:t>
            </w:r>
          </w:p>
          <w:p w:rsidR="007174D3" w:rsidRPr="00C24DE3" w:rsidRDefault="007174D3" w:rsidP="00031F0D">
            <w:pPr>
              <w:rPr>
                <w:rFonts w:asciiTheme="minorHAnsi" w:eastAsiaTheme="minorEastAsia" w:hAnsiTheme="minorHAnsi" w:cstheme="minorBidi"/>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97"/>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CREATION ou EXTENSION :</w:t>
            </w:r>
          </w:p>
          <w:p w:rsidR="007174D3" w:rsidRPr="00C24DE3" w:rsidRDefault="007174D3" w:rsidP="00031F0D">
            <w:pPr>
              <w:rPr>
                <w:rFonts w:asciiTheme="minorHAnsi" w:eastAsiaTheme="minorEastAsia" w:hAnsiTheme="minorHAnsi" w:cstheme="minorBid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97"/>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TYPOLOGIE DES LOGEMENTS :</w:t>
            </w:r>
          </w:p>
          <w:p w:rsidR="007174D3" w:rsidRPr="00C24DE3" w:rsidRDefault="007174D3" w:rsidP="00031F0D">
            <w:pPr>
              <w:rPr>
                <w:rFonts w:asciiTheme="minorHAnsi" w:eastAsiaTheme="minorEastAsia" w:hAnsiTheme="minorHAnsi" w:cstheme="minorBidi"/>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DATE DE VALIDATION du</w:t>
            </w:r>
            <w:r w:rsidRPr="00C24DE3">
              <w:rPr>
                <w:rFonts w:asciiTheme="minorHAnsi" w:eastAsiaTheme="minorEastAsia" w:hAnsiTheme="minorHAnsi" w:cstheme="minorBidi"/>
                <w:b/>
                <w:sz w:val="22"/>
                <w:szCs w:val="22"/>
              </w:rPr>
              <w:t xml:space="preserve"> comité régional</w:t>
            </w:r>
            <w:r>
              <w:rPr>
                <w:rFonts w:asciiTheme="minorHAnsi" w:eastAsiaTheme="minorEastAsia" w:hAnsiTheme="minorHAnsi" w:cstheme="minorBidi"/>
                <w:b/>
                <w:sz w:val="22"/>
                <w:szCs w:val="22"/>
              </w:rPr>
              <w:t xml:space="preserve"> des pensions de famille</w:t>
            </w:r>
          </w:p>
          <w:p w:rsidR="007174D3" w:rsidRPr="00C24DE3" w:rsidRDefault="007174D3" w:rsidP="00031F0D">
            <w:pPr>
              <w:rPr>
                <w:rFonts w:asciiTheme="minorHAnsi" w:eastAsiaTheme="minorEastAsia" w:hAnsiTheme="minorHAnsi" w:cstheme="minorBid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 xml:space="preserve">NOMBRE DE PLACES </w:t>
            </w:r>
            <w:r>
              <w:rPr>
                <w:rFonts w:asciiTheme="minorHAnsi" w:eastAsiaTheme="minorEastAsia" w:hAnsiTheme="minorHAnsi" w:cstheme="minorBidi"/>
                <w:b/>
                <w:sz w:val="22"/>
                <w:szCs w:val="22"/>
              </w:rPr>
              <w:t>VALIDEES</w:t>
            </w:r>
          </w:p>
          <w:p w:rsidR="007174D3" w:rsidRPr="00C24DE3" w:rsidRDefault="007174D3" w:rsidP="00031F0D">
            <w:pPr>
              <w:rPr>
                <w:rFonts w:asciiTheme="minorHAnsi" w:eastAsiaTheme="minorEastAsia" w:hAnsiTheme="minorHAnsi" w:cstheme="minorBid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Code FINESS</w:t>
            </w:r>
          </w:p>
          <w:p w:rsidR="007174D3" w:rsidRPr="00C24DE3" w:rsidRDefault="007174D3" w:rsidP="00031F0D">
            <w:pPr>
              <w:rPr>
                <w:rFonts w:asciiTheme="minorHAnsi" w:eastAsiaTheme="minorEastAsia" w:hAnsiTheme="minorHAnsi" w:cstheme="minorBid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54"/>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DATE d’OUVERTURE</w:t>
            </w:r>
            <w:r>
              <w:rPr>
                <w:rFonts w:asciiTheme="minorHAnsi" w:eastAsiaTheme="minorEastAsia" w:hAnsiTheme="minorHAnsi" w:cstheme="minorBidi"/>
                <w:b/>
                <w:sz w:val="22"/>
                <w:szCs w:val="22"/>
              </w:rPr>
              <w:t xml:space="preserve"> précédemment indiquée </w:t>
            </w:r>
          </w:p>
          <w:p w:rsidR="007174D3" w:rsidRPr="00C24DE3" w:rsidRDefault="007174D3" w:rsidP="00031F0D">
            <w:pPr>
              <w:rPr>
                <w:rFonts w:asciiTheme="minorHAnsi" w:eastAsiaTheme="minorEastAsia" w:hAnsiTheme="minorHAnsi" w:cstheme="minorBid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54"/>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NOUVELLE</w:t>
            </w:r>
            <w:r w:rsidRPr="00C24DE3">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DATE</w:t>
            </w:r>
            <w:r w:rsidRPr="00C24DE3">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prévisionnelle </w:t>
            </w:r>
            <w:r w:rsidRPr="00C24DE3">
              <w:rPr>
                <w:rFonts w:asciiTheme="minorHAnsi" w:eastAsiaTheme="minorEastAsia" w:hAnsiTheme="minorHAnsi" w:cstheme="minorBidi"/>
                <w:b/>
                <w:sz w:val="22"/>
                <w:szCs w:val="22"/>
              </w:rPr>
              <w:t>d’ouverture</w:t>
            </w:r>
          </w:p>
          <w:p w:rsidR="007174D3" w:rsidRPr="00C24DE3" w:rsidRDefault="007174D3" w:rsidP="00031F0D">
            <w:pPr>
              <w:rPr>
                <w:rFonts w:asciiTheme="minorHAnsi" w:eastAsiaTheme="minorEastAsia" w:hAnsiTheme="minorHAnsi" w:cstheme="minorBid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54"/>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Motif détaillé du retard</w:t>
            </w:r>
          </w:p>
          <w:p w:rsidR="007174D3" w:rsidRPr="00C24DE3" w:rsidRDefault="007174D3" w:rsidP="00031F0D">
            <w:pPr>
              <w:rPr>
                <w:rFonts w:asciiTheme="minorHAnsi" w:eastAsiaTheme="minorEastAsia" w:hAnsiTheme="minorHAnsi" w:cstheme="minorBidi"/>
                <w:b/>
                <w:sz w:val="22"/>
                <w:szCs w:val="22"/>
              </w:rPr>
            </w:pPr>
          </w:p>
        </w:tc>
        <w:tc>
          <w:tcPr>
            <w:tcW w:w="5245" w:type="dxa"/>
            <w:vAlign w:val="center"/>
          </w:tcPr>
          <w:p w:rsidR="007174D3" w:rsidRPr="00C24DE3" w:rsidRDefault="007174D3" w:rsidP="00031F0D">
            <w:pPr>
              <w:rPr>
                <w:rFonts w:asciiTheme="minorHAnsi" w:eastAsiaTheme="minorEastAsia" w:hAnsiTheme="minorHAnsi" w:cstheme="minorBidi"/>
                <w:sz w:val="22"/>
                <w:szCs w:val="22"/>
              </w:rPr>
            </w:pPr>
          </w:p>
        </w:tc>
      </w:tr>
    </w:tbl>
    <w:p w:rsidR="007174D3" w:rsidRPr="00C24DE3" w:rsidRDefault="007174D3" w:rsidP="007174D3">
      <w:pPr>
        <w:pStyle w:val="Corpsdetexte3"/>
        <w:jc w:val="both"/>
        <w:rPr>
          <w:rFonts w:asciiTheme="minorHAnsi" w:hAnsiTheme="minorHAnsi"/>
          <w:sz w:val="22"/>
          <w:szCs w:val="22"/>
          <w:highlight w:val="yellow"/>
        </w:rPr>
      </w:pPr>
    </w:p>
    <w:p w:rsidR="007174D3" w:rsidRPr="00C24DE3" w:rsidRDefault="007174D3" w:rsidP="007174D3">
      <w:pPr>
        <w:pStyle w:val="Corpsdetexte3"/>
        <w:jc w:val="both"/>
        <w:rPr>
          <w:rFonts w:asciiTheme="minorHAnsi" w:hAnsiTheme="minorHAnsi"/>
          <w:sz w:val="22"/>
          <w:szCs w:val="22"/>
          <w:highlight w:val="yellow"/>
        </w:rPr>
      </w:pPr>
    </w:p>
    <w:p w:rsidR="007174D3" w:rsidRPr="00C24DE3" w:rsidRDefault="007174D3" w:rsidP="007174D3">
      <w:pPr>
        <w:pStyle w:val="Corpsdetexte3"/>
        <w:jc w:val="both"/>
        <w:rPr>
          <w:rFonts w:asciiTheme="minorHAnsi" w:hAnsiTheme="minorHAnsi"/>
          <w:sz w:val="22"/>
          <w:szCs w:val="22"/>
          <w:highlight w:val="yellow"/>
        </w:rPr>
      </w:pPr>
    </w:p>
    <w:p w:rsidR="007174D3" w:rsidRPr="00C24DE3" w:rsidRDefault="007174D3" w:rsidP="007174D3">
      <w:pPr>
        <w:pStyle w:val="Corpsdetexte3"/>
        <w:jc w:val="both"/>
        <w:rPr>
          <w:rFonts w:asciiTheme="minorHAnsi" w:hAnsiTheme="minorHAnsi"/>
          <w:sz w:val="22"/>
          <w:szCs w:val="22"/>
          <w:highlight w:val="yellow"/>
        </w:rPr>
      </w:pPr>
    </w:p>
    <w:p w:rsidR="007174D3" w:rsidRPr="00C24DE3" w:rsidRDefault="007174D3" w:rsidP="007174D3">
      <w:pPr>
        <w:pStyle w:val="Corpsdetexte3"/>
        <w:jc w:val="both"/>
        <w:rPr>
          <w:rFonts w:asciiTheme="minorHAnsi" w:hAnsiTheme="minorHAnsi"/>
          <w:sz w:val="22"/>
          <w:szCs w:val="22"/>
          <w:highlight w:val="yellow"/>
        </w:rPr>
      </w:pPr>
    </w:p>
    <w:p w:rsidR="007174D3" w:rsidRDefault="007174D3" w:rsidP="007174D3">
      <w:pPr>
        <w:pStyle w:val="Corpsdetexte3"/>
        <w:jc w:val="both"/>
        <w:rPr>
          <w:rFonts w:asciiTheme="minorHAnsi" w:hAnsiTheme="minorHAnsi"/>
          <w:sz w:val="18"/>
          <w:szCs w:val="18"/>
          <w:highlight w:val="yellow"/>
        </w:rPr>
      </w:pPr>
    </w:p>
    <w:p w:rsidR="007174D3" w:rsidRDefault="007174D3" w:rsidP="007174D3">
      <w:pPr>
        <w:pStyle w:val="Corpsdetexte3"/>
        <w:jc w:val="both"/>
        <w:rPr>
          <w:rFonts w:asciiTheme="minorHAnsi" w:hAnsiTheme="minorHAnsi"/>
          <w:sz w:val="18"/>
          <w:szCs w:val="18"/>
          <w:highlight w:val="yellow"/>
        </w:rPr>
      </w:pPr>
    </w:p>
    <w:p w:rsidR="007174D3" w:rsidRDefault="007174D3" w:rsidP="007174D3">
      <w:pPr>
        <w:pStyle w:val="Corpsdetexte3"/>
        <w:jc w:val="both"/>
        <w:rPr>
          <w:rFonts w:asciiTheme="minorHAnsi" w:hAnsiTheme="minorHAnsi"/>
          <w:sz w:val="18"/>
          <w:szCs w:val="18"/>
          <w:highlight w:val="yellow"/>
        </w:rPr>
      </w:pPr>
    </w:p>
    <w:p w:rsidR="007174D3" w:rsidRPr="00C24DE3" w:rsidRDefault="007174D3" w:rsidP="007174D3">
      <w:pPr>
        <w:pStyle w:val="Corpsdetexte3"/>
        <w:jc w:val="both"/>
        <w:rPr>
          <w:rFonts w:asciiTheme="minorHAnsi" w:hAnsiTheme="minorHAnsi"/>
          <w:sz w:val="22"/>
          <w:szCs w:val="22"/>
          <w:highlight w:val="yellow"/>
        </w:rPr>
      </w:pPr>
    </w:p>
    <w:p w:rsidR="007174D3" w:rsidRPr="002C111C" w:rsidRDefault="007174D3" w:rsidP="007174D3">
      <w:pPr>
        <w:pStyle w:val="Corpsdetexte3"/>
        <w:pBdr>
          <w:top w:val="single" w:sz="4" w:space="1" w:color="auto"/>
          <w:left w:val="single" w:sz="4" w:space="4" w:color="auto"/>
          <w:bottom w:val="single" w:sz="4" w:space="1" w:color="auto"/>
          <w:right w:val="single" w:sz="4" w:space="4" w:color="auto"/>
        </w:pBdr>
        <w:jc w:val="both"/>
        <w:rPr>
          <w:rFonts w:asciiTheme="minorHAnsi" w:hAnsiTheme="minorHAnsi"/>
          <w:color w:val="0033CC"/>
          <w:sz w:val="22"/>
          <w:szCs w:val="22"/>
        </w:rPr>
      </w:pPr>
      <w:r w:rsidRPr="002C111C">
        <w:rPr>
          <w:rFonts w:asciiTheme="minorHAnsi" w:hAnsiTheme="minorHAnsi"/>
          <w:color w:val="0033CC"/>
          <w:sz w:val="22"/>
          <w:szCs w:val="22"/>
        </w:rPr>
        <w:t xml:space="preserve">ANNEXE 3 : </w:t>
      </w:r>
      <w:r>
        <w:rPr>
          <w:rFonts w:asciiTheme="minorHAnsi" w:hAnsiTheme="minorHAnsi"/>
          <w:color w:val="0033CC"/>
          <w:sz w:val="22"/>
          <w:szCs w:val="22"/>
        </w:rPr>
        <w:t>TRAME</w:t>
      </w:r>
      <w:r w:rsidRPr="002C111C">
        <w:rPr>
          <w:rFonts w:asciiTheme="minorHAnsi" w:hAnsiTheme="minorHAnsi"/>
          <w:color w:val="0033CC"/>
          <w:sz w:val="22"/>
          <w:szCs w:val="22"/>
        </w:rPr>
        <w:t xml:space="preserve"> de SIGNALEMENT « ouverture des places validées »</w:t>
      </w:r>
    </w:p>
    <w:p w:rsidR="007174D3" w:rsidRPr="00C24DE3" w:rsidRDefault="007174D3" w:rsidP="007174D3">
      <w:pPr>
        <w:pStyle w:val="Corpsdetexte3"/>
        <w:jc w:val="both"/>
        <w:rPr>
          <w:rFonts w:asciiTheme="minorHAnsi" w:hAnsiTheme="minorHAnsi"/>
          <w:sz w:val="22"/>
          <w:szCs w:val="22"/>
          <w:highlight w:val="yellow"/>
        </w:rPr>
      </w:pPr>
    </w:p>
    <w:p w:rsidR="007174D3" w:rsidRPr="00C24DE3" w:rsidRDefault="007174D3" w:rsidP="007174D3">
      <w:pPr>
        <w:pStyle w:val="Corpsdetexte3"/>
        <w:jc w:val="both"/>
        <w:rPr>
          <w:rFonts w:asciiTheme="minorHAnsi" w:hAnsiTheme="minorHAnsi"/>
          <w:sz w:val="22"/>
          <w:szCs w:val="22"/>
        </w:rPr>
      </w:pPr>
      <w:r>
        <w:rPr>
          <w:rFonts w:asciiTheme="minorHAnsi" w:hAnsiTheme="minorHAnsi"/>
          <w:sz w:val="22"/>
          <w:szCs w:val="22"/>
        </w:rPr>
        <w:t>Courrier à</w:t>
      </w:r>
      <w:r w:rsidRPr="00C24DE3">
        <w:rPr>
          <w:rFonts w:asciiTheme="minorHAnsi" w:hAnsiTheme="minorHAnsi"/>
          <w:sz w:val="22"/>
          <w:szCs w:val="22"/>
        </w:rPr>
        <w:t xml:space="preserve"> transmettre </w:t>
      </w:r>
      <w:r>
        <w:rPr>
          <w:rFonts w:asciiTheme="minorHAnsi" w:hAnsiTheme="minorHAnsi"/>
          <w:sz w:val="22"/>
          <w:szCs w:val="22"/>
        </w:rPr>
        <w:t xml:space="preserve">par l’opérateur </w:t>
      </w:r>
      <w:r w:rsidRPr="00C24DE3">
        <w:rPr>
          <w:rFonts w:asciiTheme="minorHAnsi" w:hAnsiTheme="minorHAnsi"/>
          <w:sz w:val="22"/>
          <w:szCs w:val="22"/>
        </w:rPr>
        <w:t>au moins deux mois avant la date d’ouverture</w:t>
      </w:r>
    </w:p>
    <w:p w:rsidR="007174D3" w:rsidRPr="00C24DE3" w:rsidRDefault="007174D3" w:rsidP="007174D3">
      <w:pPr>
        <w:pStyle w:val="Corpsdetexte3"/>
        <w:jc w:val="both"/>
        <w:rPr>
          <w:rFonts w:asciiTheme="minorHAnsi" w:hAnsiTheme="minorHAnsi"/>
          <w:sz w:val="22"/>
          <w:szCs w:val="22"/>
          <w:highlight w:val="yellow"/>
        </w:rPr>
      </w:pPr>
    </w:p>
    <w:p w:rsidR="007174D3" w:rsidRPr="00C24DE3" w:rsidRDefault="007174D3" w:rsidP="007174D3">
      <w:pPr>
        <w:pStyle w:val="Corpsdetexte3"/>
        <w:jc w:val="both"/>
        <w:rPr>
          <w:rFonts w:asciiTheme="minorHAnsi" w:hAnsiTheme="minorHAnsi"/>
          <w:sz w:val="22"/>
          <w:szCs w:val="22"/>
        </w:rPr>
      </w:pPr>
      <w:r w:rsidRPr="00C24DE3">
        <w:rPr>
          <w:rFonts w:asciiTheme="minorHAnsi" w:hAnsiTheme="minorHAnsi"/>
          <w:sz w:val="22"/>
          <w:szCs w:val="22"/>
        </w:rPr>
        <w:t xml:space="preserve">A l’attention de : </w:t>
      </w:r>
    </w:p>
    <w:p w:rsidR="007174D3" w:rsidRPr="00C24DE3" w:rsidRDefault="007174D3" w:rsidP="007174D3">
      <w:pPr>
        <w:pStyle w:val="Corpsdetexte3"/>
        <w:numPr>
          <w:ilvl w:val="0"/>
          <w:numId w:val="38"/>
        </w:numPr>
        <w:jc w:val="both"/>
        <w:rPr>
          <w:rFonts w:asciiTheme="minorHAnsi" w:hAnsiTheme="minorHAnsi"/>
          <w:sz w:val="22"/>
          <w:szCs w:val="22"/>
        </w:rPr>
      </w:pPr>
      <w:r>
        <w:rPr>
          <w:rFonts w:asciiTheme="minorHAnsi" w:hAnsiTheme="minorHAnsi"/>
          <w:sz w:val="22"/>
          <w:szCs w:val="22"/>
        </w:rPr>
        <w:t>la DDCS ou DDC</w:t>
      </w:r>
      <w:r w:rsidRPr="00C24DE3">
        <w:rPr>
          <w:rFonts w:asciiTheme="minorHAnsi" w:hAnsiTheme="minorHAnsi"/>
          <w:sz w:val="22"/>
          <w:szCs w:val="22"/>
        </w:rPr>
        <w:t>SPP</w:t>
      </w:r>
    </w:p>
    <w:p w:rsidR="007174D3" w:rsidRPr="00C24DE3" w:rsidRDefault="007174D3" w:rsidP="007174D3">
      <w:pPr>
        <w:pStyle w:val="Corpsdetexte3"/>
        <w:numPr>
          <w:ilvl w:val="0"/>
          <w:numId w:val="38"/>
        </w:numPr>
        <w:jc w:val="both"/>
        <w:rPr>
          <w:rFonts w:asciiTheme="minorHAnsi" w:hAnsiTheme="minorHAnsi"/>
          <w:sz w:val="22"/>
          <w:szCs w:val="22"/>
        </w:rPr>
      </w:pPr>
      <w:r w:rsidRPr="00C24DE3">
        <w:rPr>
          <w:rFonts w:asciiTheme="minorHAnsi" w:hAnsiTheme="minorHAnsi"/>
          <w:sz w:val="22"/>
          <w:szCs w:val="22"/>
        </w:rPr>
        <w:t>la DDT</w:t>
      </w:r>
    </w:p>
    <w:p w:rsidR="007174D3" w:rsidRPr="00C24DE3" w:rsidRDefault="007174D3" w:rsidP="007174D3">
      <w:pPr>
        <w:pStyle w:val="Corpsdetexte3"/>
        <w:numPr>
          <w:ilvl w:val="0"/>
          <w:numId w:val="38"/>
        </w:numPr>
        <w:jc w:val="both"/>
        <w:rPr>
          <w:rFonts w:asciiTheme="minorHAnsi" w:hAnsiTheme="minorHAnsi"/>
          <w:sz w:val="22"/>
          <w:szCs w:val="22"/>
        </w:rPr>
      </w:pPr>
      <w:r>
        <w:rPr>
          <w:rFonts w:asciiTheme="minorHAnsi" w:hAnsiTheme="minorHAnsi"/>
          <w:sz w:val="22"/>
          <w:szCs w:val="22"/>
        </w:rPr>
        <w:t xml:space="preserve">copie au </w:t>
      </w:r>
      <w:r w:rsidRPr="00C24DE3">
        <w:rPr>
          <w:rFonts w:asciiTheme="minorHAnsi" w:hAnsiTheme="minorHAnsi"/>
          <w:sz w:val="22"/>
          <w:szCs w:val="22"/>
        </w:rPr>
        <w:t>secrétariat du comité régional de validation</w:t>
      </w:r>
    </w:p>
    <w:p w:rsidR="007174D3" w:rsidRPr="00C24DE3" w:rsidRDefault="007174D3" w:rsidP="007174D3">
      <w:pPr>
        <w:ind w:left="851" w:right="-569"/>
        <w:rPr>
          <w:rFonts w:asciiTheme="minorHAnsi" w:eastAsia="Times New Roman" w:hAnsiTheme="minorHAnsi"/>
          <w:sz w:val="22"/>
          <w:szCs w:val="22"/>
        </w:rPr>
      </w:pPr>
      <w:r w:rsidRPr="00C24DE3">
        <w:rPr>
          <w:rFonts w:asciiTheme="minorHAnsi" w:eastAsia="Times New Roman" w:hAnsiTheme="minorHAnsi"/>
          <w:sz w:val="22"/>
          <w:szCs w:val="22"/>
        </w:rPr>
        <w:t>Direction régionale et départementale de la jeunesse, des sports et de la cohésion sociale (DRDJSCS)</w:t>
      </w:r>
    </w:p>
    <w:p w:rsidR="007174D3" w:rsidRPr="00785362" w:rsidRDefault="007174D3" w:rsidP="007174D3">
      <w:pPr>
        <w:keepNext/>
        <w:tabs>
          <w:tab w:val="left" w:pos="1134"/>
        </w:tabs>
        <w:ind w:right="2"/>
        <w:outlineLvl w:val="2"/>
        <w:rPr>
          <w:rFonts w:asciiTheme="minorHAnsi" w:eastAsia="Times New Roman" w:hAnsiTheme="minorHAnsi"/>
          <w:sz w:val="22"/>
          <w:szCs w:val="22"/>
        </w:rPr>
      </w:pPr>
      <w:r>
        <w:rPr>
          <w:rFonts w:asciiTheme="minorHAnsi" w:eastAsia="Times New Roman" w:hAnsiTheme="minorHAnsi"/>
          <w:sz w:val="22"/>
          <w:szCs w:val="22"/>
        </w:rPr>
        <w:t xml:space="preserve">                 </w:t>
      </w:r>
      <w:r w:rsidRPr="00785362">
        <w:rPr>
          <w:rFonts w:asciiTheme="minorHAnsi" w:eastAsia="Times New Roman" w:hAnsiTheme="minorHAnsi"/>
          <w:sz w:val="22"/>
          <w:szCs w:val="22"/>
        </w:rPr>
        <w:t>Pôle Social Régional</w:t>
      </w:r>
    </w:p>
    <w:p w:rsidR="007174D3" w:rsidRPr="00785362" w:rsidRDefault="007174D3" w:rsidP="007174D3">
      <w:pPr>
        <w:keepNext/>
        <w:ind w:right="2"/>
        <w:outlineLvl w:val="2"/>
        <w:rPr>
          <w:rFonts w:asciiTheme="minorHAnsi" w:eastAsia="Times New Roman" w:hAnsiTheme="minorHAnsi"/>
          <w:sz w:val="22"/>
          <w:szCs w:val="22"/>
        </w:rPr>
      </w:pPr>
      <w:r w:rsidRPr="00C24DE3">
        <w:rPr>
          <w:rFonts w:asciiTheme="minorHAnsi" w:eastAsia="Times New Roman" w:hAnsiTheme="minorHAnsi"/>
          <w:sz w:val="22"/>
          <w:szCs w:val="22"/>
        </w:rPr>
        <w:t xml:space="preserve">                 </w:t>
      </w:r>
      <w:r w:rsidRPr="00785362">
        <w:rPr>
          <w:rFonts w:asciiTheme="minorHAnsi" w:eastAsia="Times New Roman" w:hAnsiTheme="minorHAnsi"/>
          <w:sz w:val="22"/>
          <w:szCs w:val="22"/>
        </w:rPr>
        <w:t>Service Accueil Hébergement Insertion</w:t>
      </w:r>
    </w:p>
    <w:p w:rsidR="007174D3" w:rsidRPr="00785362" w:rsidRDefault="007174D3" w:rsidP="007174D3">
      <w:pPr>
        <w:ind w:left="851" w:right="-569"/>
        <w:rPr>
          <w:rFonts w:asciiTheme="minorHAnsi" w:eastAsia="Times New Roman" w:hAnsiTheme="minorHAnsi"/>
          <w:sz w:val="22"/>
          <w:szCs w:val="22"/>
        </w:rPr>
      </w:pPr>
      <w:r w:rsidRPr="00785362">
        <w:rPr>
          <w:rFonts w:asciiTheme="minorHAnsi" w:eastAsia="Times New Roman" w:hAnsiTheme="minorHAnsi"/>
          <w:sz w:val="22"/>
          <w:szCs w:val="22"/>
        </w:rPr>
        <w:t xml:space="preserve">245 rue Garibaldi - 69422 Lyon cedex 03 </w:t>
      </w:r>
    </w:p>
    <w:p w:rsidR="007174D3" w:rsidRDefault="00633801" w:rsidP="007174D3">
      <w:pPr>
        <w:tabs>
          <w:tab w:val="center" w:pos="4536"/>
          <w:tab w:val="right" w:pos="9072"/>
        </w:tabs>
        <w:ind w:left="851" w:right="-569"/>
        <w:rPr>
          <w:rFonts w:asciiTheme="minorHAnsi" w:eastAsia="Times New Roman" w:hAnsiTheme="minorHAnsi"/>
          <w:sz w:val="22"/>
          <w:szCs w:val="22"/>
        </w:rPr>
      </w:pPr>
      <w:hyperlink r:id="rId11" w:history="1">
        <w:r w:rsidR="007174D3">
          <w:rPr>
            <w:rStyle w:val="Lienhypertexte"/>
            <w:rFonts w:asciiTheme="minorHAnsi" w:eastAsia="Times New Roman" w:hAnsiTheme="minorHAnsi"/>
            <w:sz w:val="22"/>
            <w:szCs w:val="22"/>
          </w:rPr>
          <w:t>d</w:t>
        </w:r>
        <w:r w:rsidR="007174D3" w:rsidRPr="003C0975">
          <w:rPr>
            <w:rStyle w:val="Lienhypertexte"/>
            <w:rFonts w:asciiTheme="minorHAnsi" w:eastAsia="Times New Roman" w:hAnsiTheme="minorHAnsi"/>
            <w:sz w:val="22"/>
            <w:szCs w:val="22"/>
          </w:rPr>
          <w:t>rdjscs-ara-accueil-hebergement-insertion@jscs.gouv.fr</w:t>
        </w:r>
      </w:hyperlink>
    </w:p>
    <w:p w:rsidR="007174D3" w:rsidRPr="00C24DE3" w:rsidRDefault="007174D3" w:rsidP="007174D3">
      <w:pPr>
        <w:tabs>
          <w:tab w:val="center" w:pos="4536"/>
          <w:tab w:val="right" w:pos="9072"/>
        </w:tabs>
        <w:ind w:left="851" w:right="-569"/>
        <w:rPr>
          <w:rFonts w:asciiTheme="minorHAnsi" w:eastAsia="Times New Roman" w:hAnsiTheme="minorHAnsi"/>
          <w:sz w:val="22"/>
          <w:szCs w:val="22"/>
        </w:rPr>
      </w:pPr>
    </w:p>
    <w:p w:rsidR="007174D3" w:rsidRPr="00C24DE3" w:rsidRDefault="007174D3" w:rsidP="007174D3">
      <w:pPr>
        <w:pStyle w:val="Corpsdetexte3"/>
        <w:jc w:val="both"/>
        <w:rPr>
          <w:rFonts w:asciiTheme="minorHAnsi" w:hAnsiTheme="minorHAnsi"/>
          <w:sz w:val="22"/>
          <w:szCs w:val="22"/>
        </w:rPr>
      </w:pPr>
    </w:p>
    <w:tbl>
      <w:tblPr>
        <w:tblStyle w:val="Grilledutableau2"/>
        <w:tblpPr w:leftFromText="141" w:rightFromText="141" w:vertAnchor="text" w:horzAnchor="margin" w:tblpY="670"/>
        <w:tblW w:w="10064" w:type="dxa"/>
        <w:tblLook w:val="04A0" w:firstRow="1" w:lastRow="0" w:firstColumn="1" w:lastColumn="0" w:noHBand="0" w:noVBand="1"/>
      </w:tblPr>
      <w:tblGrid>
        <w:gridCol w:w="4819"/>
        <w:gridCol w:w="5245"/>
      </w:tblGrid>
      <w:tr w:rsidR="007174D3" w:rsidRPr="00C24DE3" w:rsidTr="00031F0D">
        <w:trPr>
          <w:cantSplit/>
          <w:trHeight w:val="397"/>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DEPARTEMENT :</w:t>
            </w: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745"/>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PORTEUR DU PROJET et ADRESSE (postale et mail):</w:t>
            </w:r>
          </w:p>
          <w:p w:rsidR="007174D3" w:rsidRPr="00C24DE3" w:rsidRDefault="007174D3" w:rsidP="00031F0D">
            <w:pPr>
              <w:rPr>
                <w:rFonts w:asciiTheme="minorHAnsi" w:eastAsiaTheme="minorEastAsia" w:hAnsiTheme="minorHAnsi" w:cstheme="minorBidi"/>
                <w:b/>
                <w:caps/>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745"/>
        </w:trPr>
        <w:tc>
          <w:tcPr>
            <w:tcW w:w="4819" w:type="dxa"/>
            <w:vAlign w:val="center"/>
          </w:tcPr>
          <w:p w:rsidR="007174D3" w:rsidRPr="00C24DE3" w:rsidRDefault="007174D3" w:rsidP="00031F0D">
            <w:pPr>
              <w:rPr>
                <w:rFonts w:asciiTheme="minorHAnsi" w:eastAsiaTheme="minorEastAsia" w:hAnsiTheme="minorHAnsi" w:cstheme="minorBidi"/>
                <w:b/>
                <w:caps/>
                <w:sz w:val="22"/>
                <w:szCs w:val="22"/>
              </w:rPr>
            </w:pPr>
            <w:r w:rsidRPr="00C24DE3">
              <w:rPr>
                <w:rFonts w:asciiTheme="minorHAnsi" w:eastAsiaTheme="minorEastAsia" w:hAnsiTheme="minorHAnsi" w:cstheme="minorBidi"/>
                <w:b/>
                <w:caps/>
                <w:sz w:val="22"/>
                <w:szCs w:val="22"/>
              </w:rPr>
              <w:t>Courriel et tel</w:t>
            </w:r>
            <w:r>
              <w:rPr>
                <w:rFonts w:asciiTheme="minorHAnsi" w:eastAsiaTheme="minorEastAsia" w:hAnsiTheme="minorHAnsi" w:cstheme="minorBidi"/>
                <w:b/>
                <w:caps/>
                <w:sz w:val="22"/>
                <w:szCs w:val="22"/>
              </w:rPr>
              <w:t xml:space="preserve"> du référent du projet à con</w:t>
            </w:r>
            <w:r w:rsidRPr="00C24DE3">
              <w:rPr>
                <w:rFonts w:asciiTheme="minorHAnsi" w:eastAsiaTheme="minorEastAsia" w:hAnsiTheme="minorHAnsi" w:cstheme="minorBidi"/>
                <w:b/>
                <w:caps/>
                <w:sz w:val="22"/>
                <w:szCs w:val="22"/>
              </w:rPr>
              <w:t>tacter si besoin</w:t>
            </w:r>
          </w:p>
          <w:p w:rsidR="007174D3" w:rsidRPr="00C24DE3" w:rsidRDefault="007174D3" w:rsidP="00031F0D">
            <w:pPr>
              <w:keepNext/>
              <w:outlineLvl w:val="1"/>
              <w:rPr>
                <w:rFonts w:asciiTheme="minorHAnsi" w:hAnsiTheme="minorHAnsi"/>
                <w:b/>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480"/>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 xml:space="preserve">NOM DE LA </w:t>
            </w:r>
            <w:r w:rsidRPr="00C24DE3">
              <w:rPr>
                <w:rFonts w:asciiTheme="minorHAnsi" w:hAnsiTheme="minorHAnsi"/>
                <w:sz w:val="22"/>
                <w:szCs w:val="22"/>
              </w:rPr>
              <w:t xml:space="preserve"> </w:t>
            </w:r>
            <w:r w:rsidRPr="00C24DE3">
              <w:rPr>
                <w:rFonts w:asciiTheme="minorHAnsi" w:hAnsiTheme="minorHAnsi"/>
                <w:b/>
                <w:sz w:val="22"/>
                <w:szCs w:val="22"/>
              </w:rPr>
              <w:t>PENSION DE FAMILLE   :</w:t>
            </w: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416"/>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ADRESSE DE LA PENSION DE FAMILLE :</w:t>
            </w: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97"/>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Indiquer si RESIDENCE ACCUEIL :</w:t>
            </w:r>
          </w:p>
          <w:p w:rsidR="007174D3" w:rsidRPr="00C24DE3" w:rsidRDefault="007174D3" w:rsidP="00031F0D">
            <w:pPr>
              <w:rPr>
                <w:rFonts w:asciiTheme="minorHAnsi" w:eastAsiaTheme="minorEastAsia" w:hAnsiTheme="minorHAnsi" w:cstheme="minorBidi"/>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97"/>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CREATION ou EXTENSION :</w:t>
            </w:r>
          </w:p>
          <w:p w:rsidR="007174D3" w:rsidRPr="00C24DE3" w:rsidRDefault="007174D3" w:rsidP="00031F0D">
            <w:pPr>
              <w:rPr>
                <w:rFonts w:asciiTheme="minorHAnsi" w:eastAsiaTheme="minorEastAsia" w:hAnsiTheme="minorHAnsi" w:cstheme="minorBidi"/>
                <w:b/>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97"/>
        </w:trPr>
        <w:tc>
          <w:tcPr>
            <w:tcW w:w="4819" w:type="dxa"/>
            <w:vAlign w:val="center"/>
          </w:tcPr>
          <w:p w:rsidR="007174D3" w:rsidRPr="00C24DE3" w:rsidRDefault="007174D3" w:rsidP="00031F0D">
            <w:pPr>
              <w:keepNext/>
              <w:outlineLvl w:val="1"/>
              <w:rPr>
                <w:rFonts w:asciiTheme="minorHAnsi" w:hAnsiTheme="minorHAnsi"/>
                <w:b/>
                <w:sz w:val="22"/>
                <w:szCs w:val="22"/>
              </w:rPr>
            </w:pPr>
            <w:r w:rsidRPr="00C24DE3">
              <w:rPr>
                <w:rFonts w:asciiTheme="minorHAnsi" w:hAnsiTheme="minorHAnsi"/>
                <w:b/>
                <w:sz w:val="22"/>
                <w:szCs w:val="22"/>
              </w:rPr>
              <w:t>TYPOLOGIE DES LOGEMENTS :</w:t>
            </w:r>
          </w:p>
          <w:p w:rsidR="007174D3" w:rsidRPr="00C24DE3" w:rsidRDefault="007174D3" w:rsidP="00031F0D">
            <w:pPr>
              <w:rPr>
                <w:rFonts w:asciiTheme="minorHAnsi" w:eastAsiaTheme="minorEastAsia" w:hAnsiTheme="minorHAnsi" w:cstheme="minorBidi"/>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DATE DE VALIDATION du</w:t>
            </w:r>
            <w:r w:rsidRPr="00C24DE3">
              <w:rPr>
                <w:rFonts w:asciiTheme="minorHAnsi" w:eastAsiaTheme="minorEastAsia" w:hAnsiTheme="minorHAnsi" w:cstheme="minorBidi"/>
                <w:b/>
                <w:sz w:val="22"/>
                <w:szCs w:val="22"/>
              </w:rPr>
              <w:t xml:space="preserve"> comité régional</w:t>
            </w:r>
            <w:r>
              <w:rPr>
                <w:rFonts w:asciiTheme="minorHAnsi" w:eastAsiaTheme="minorEastAsia" w:hAnsiTheme="minorHAnsi" w:cstheme="minorBidi"/>
                <w:b/>
                <w:sz w:val="22"/>
                <w:szCs w:val="22"/>
              </w:rPr>
              <w:t xml:space="preserve"> des pensions de famille</w:t>
            </w:r>
          </w:p>
          <w:p w:rsidR="007174D3" w:rsidRPr="00C24DE3" w:rsidRDefault="007174D3" w:rsidP="00031F0D">
            <w:pPr>
              <w:rPr>
                <w:rFonts w:asciiTheme="minorHAnsi" w:eastAsiaTheme="minorEastAsia" w:hAnsiTheme="minorHAnsi" w:cstheme="minorBidi"/>
                <w:b/>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 xml:space="preserve">NOMBRE DE PLACES </w:t>
            </w:r>
            <w:r>
              <w:rPr>
                <w:rFonts w:asciiTheme="minorHAnsi" w:eastAsiaTheme="minorEastAsia" w:hAnsiTheme="minorHAnsi" w:cstheme="minorBidi"/>
                <w:b/>
                <w:sz w:val="22"/>
                <w:szCs w:val="22"/>
              </w:rPr>
              <w:t>VALIDEES</w:t>
            </w:r>
          </w:p>
          <w:p w:rsidR="007174D3" w:rsidRPr="00C24DE3" w:rsidRDefault="007174D3" w:rsidP="00031F0D">
            <w:pPr>
              <w:rPr>
                <w:rFonts w:asciiTheme="minorHAnsi" w:eastAsiaTheme="minorEastAsia" w:hAnsiTheme="minorHAnsi" w:cstheme="minorBidi"/>
                <w:b/>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Default="007174D3" w:rsidP="00031F0D">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Code FINESS</w:t>
            </w:r>
          </w:p>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 </w:t>
            </w: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Pr="00C24DE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DATE D’OUVERTURE</w:t>
            </w:r>
          </w:p>
          <w:p w:rsidR="007174D3" w:rsidRPr="00C24DE3" w:rsidRDefault="007174D3" w:rsidP="00031F0D">
            <w:pPr>
              <w:rPr>
                <w:rFonts w:asciiTheme="minorHAnsi" w:eastAsiaTheme="minorEastAsia" w:hAnsiTheme="minorHAnsi" w:cstheme="minorBidi"/>
                <w:b/>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r w:rsidR="007174D3" w:rsidRPr="00C24DE3" w:rsidTr="00031F0D">
        <w:trPr>
          <w:cantSplit/>
          <w:trHeight w:val="321"/>
        </w:trPr>
        <w:tc>
          <w:tcPr>
            <w:tcW w:w="4819" w:type="dxa"/>
            <w:vAlign w:val="center"/>
          </w:tcPr>
          <w:p w:rsidR="007174D3" w:rsidRDefault="007174D3" w:rsidP="00031F0D">
            <w:pPr>
              <w:rPr>
                <w:rFonts w:asciiTheme="minorHAnsi" w:eastAsiaTheme="minorEastAsia" w:hAnsiTheme="minorHAnsi" w:cstheme="minorBidi"/>
                <w:b/>
                <w:sz w:val="22"/>
                <w:szCs w:val="22"/>
              </w:rPr>
            </w:pPr>
            <w:r w:rsidRPr="00C24DE3">
              <w:rPr>
                <w:rFonts w:asciiTheme="minorHAnsi" w:eastAsiaTheme="minorEastAsia" w:hAnsiTheme="minorHAnsi" w:cstheme="minorBidi"/>
                <w:b/>
                <w:sz w:val="22"/>
                <w:szCs w:val="22"/>
              </w:rPr>
              <w:t xml:space="preserve">NOMBRE DE PLACES </w:t>
            </w:r>
            <w:r>
              <w:rPr>
                <w:rFonts w:asciiTheme="minorHAnsi" w:eastAsiaTheme="minorEastAsia" w:hAnsiTheme="minorHAnsi" w:cstheme="minorBidi"/>
                <w:b/>
                <w:sz w:val="22"/>
                <w:szCs w:val="22"/>
              </w:rPr>
              <w:t>OUVERTES</w:t>
            </w:r>
          </w:p>
          <w:p w:rsidR="007174D3" w:rsidRPr="00C24DE3" w:rsidRDefault="007174D3" w:rsidP="00031F0D">
            <w:pPr>
              <w:rPr>
                <w:rFonts w:asciiTheme="minorHAnsi" w:eastAsiaTheme="minorEastAsia" w:hAnsiTheme="minorHAnsi" w:cstheme="minorBidi"/>
                <w:b/>
                <w:sz w:val="22"/>
                <w:szCs w:val="22"/>
              </w:rPr>
            </w:pPr>
          </w:p>
        </w:tc>
        <w:tc>
          <w:tcPr>
            <w:tcW w:w="5245" w:type="dxa"/>
          </w:tcPr>
          <w:p w:rsidR="007174D3" w:rsidRPr="00C24DE3" w:rsidRDefault="007174D3" w:rsidP="00031F0D">
            <w:pPr>
              <w:rPr>
                <w:rFonts w:asciiTheme="minorHAnsi" w:eastAsiaTheme="minorEastAsia" w:hAnsiTheme="minorHAnsi" w:cstheme="minorBidi"/>
                <w:sz w:val="22"/>
                <w:szCs w:val="22"/>
              </w:rPr>
            </w:pPr>
          </w:p>
        </w:tc>
      </w:tr>
    </w:tbl>
    <w:p w:rsidR="007174D3" w:rsidRPr="000D3C4F" w:rsidRDefault="007174D3" w:rsidP="007174D3">
      <w:pPr>
        <w:pStyle w:val="Corpsdetexte3"/>
        <w:jc w:val="both"/>
        <w:rPr>
          <w:rFonts w:asciiTheme="minorHAnsi" w:hAnsiTheme="minorHAnsi"/>
          <w:sz w:val="18"/>
          <w:szCs w:val="18"/>
        </w:rPr>
      </w:pPr>
    </w:p>
    <w:p w:rsidR="0087581F" w:rsidRPr="000D3C4F" w:rsidRDefault="0087581F" w:rsidP="007174D3">
      <w:pPr>
        <w:spacing w:after="200" w:line="276" w:lineRule="auto"/>
        <w:jc w:val="center"/>
        <w:rPr>
          <w:rFonts w:asciiTheme="minorHAnsi" w:hAnsiTheme="minorHAnsi"/>
          <w:sz w:val="18"/>
          <w:szCs w:val="18"/>
        </w:rPr>
      </w:pPr>
    </w:p>
    <w:sectPr w:rsidR="0087581F" w:rsidRPr="000D3C4F" w:rsidSect="007174D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077" w:bottom="1134" w:left="1077"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F6" w:rsidRDefault="008644F6" w:rsidP="005D6CF7">
      <w:r>
        <w:separator/>
      </w:r>
    </w:p>
  </w:endnote>
  <w:endnote w:type="continuationSeparator" w:id="0">
    <w:p w:rsidR="008644F6" w:rsidRDefault="008644F6" w:rsidP="005D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roman"/>
    <w:notTrueType/>
    <w:pitch w:val="default"/>
  </w:font>
  <w:font w:name="ArialNarrow">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74" w:rsidRDefault="003A24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F6" w:rsidRPr="002D13C8" w:rsidRDefault="00F84721">
    <w:pPr>
      <w:pStyle w:val="Pieddepage"/>
      <w:pBdr>
        <w:top w:val="thinThickSmallGap" w:sz="24" w:space="1" w:color="622423" w:themeColor="accent2" w:themeShade="7F"/>
      </w:pBdr>
      <w:rPr>
        <w:rFonts w:asciiTheme="minorHAnsi" w:eastAsiaTheme="majorEastAsia" w:hAnsiTheme="minorHAnsi" w:cstheme="majorBidi"/>
        <w:i/>
        <w:sz w:val="20"/>
      </w:rPr>
    </w:pPr>
    <w:r>
      <w:rPr>
        <w:rFonts w:asciiTheme="minorHAnsi" w:hAnsiTheme="minorHAnsi"/>
        <w:sz w:val="18"/>
        <w:szCs w:val="18"/>
      </w:rPr>
      <w:t xml:space="preserve">Règlement de fonctionnement  comité régional </w:t>
    </w:r>
    <w:r w:rsidRPr="000F4169">
      <w:rPr>
        <w:rFonts w:asciiTheme="minorHAnsi" w:hAnsiTheme="minorHAnsi"/>
        <w:sz w:val="18"/>
        <w:szCs w:val="18"/>
      </w:rPr>
      <w:t>pensions de famille</w:t>
    </w:r>
    <w:r>
      <w:rPr>
        <w:rFonts w:asciiTheme="minorHAnsi" w:hAnsiTheme="minorHAnsi"/>
        <w:sz w:val="18"/>
        <w:szCs w:val="18"/>
      </w:rPr>
      <w:t xml:space="preserve"> -</w:t>
    </w:r>
    <w:r w:rsidRPr="000F4169">
      <w:rPr>
        <w:rFonts w:asciiTheme="minorHAnsi" w:hAnsiTheme="minorHAnsi"/>
        <w:sz w:val="18"/>
        <w:szCs w:val="18"/>
      </w:rPr>
      <w:t xml:space="preserve"> </w:t>
    </w:r>
    <w:r>
      <w:rPr>
        <w:rFonts w:asciiTheme="minorHAnsi" w:hAnsiTheme="minorHAnsi"/>
        <w:sz w:val="18"/>
        <w:szCs w:val="18"/>
      </w:rPr>
      <w:t xml:space="preserve">actualisé  </w:t>
    </w:r>
    <w:r w:rsidR="003A2474">
      <w:rPr>
        <w:rFonts w:asciiTheme="minorHAnsi" w:hAnsiTheme="minorHAnsi"/>
        <w:sz w:val="18"/>
        <w:szCs w:val="18"/>
      </w:rPr>
      <w:t>mai 2019</w:t>
    </w:r>
    <w:r>
      <w:rPr>
        <w:rFonts w:asciiTheme="minorHAnsi" w:hAnsiTheme="minorHAnsi"/>
        <w:sz w:val="18"/>
        <w:szCs w:val="18"/>
      </w:rPr>
      <w:t xml:space="preserve">                                                </w:t>
    </w:r>
    <w:r w:rsidRPr="000F4169">
      <w:rPr>
        <w:rFonts w:asciiTheme="minorHAnsi" w:hAnsiTheme="minorHAnsi"/>
        <w:sz w:val="18"/>
        <w:szCs w:val="18"/>
      </w:rPr>
      <w:t xml:space="preserve"> </w:t>
    </w:r>
    <w:r w:rsidR="008644F6" w:rsidRPr="002D13C8">
      <w:rPr>
        <w:rFonts w:asciiTheme="minorHAnsi" w:eastAsiaTheme="minorEastAsia" w:hAnsiTheme="minorHAnsi" w:cstheme="minorBidi"/>
        <w:i/>
        <w:sz w:val="20"/>
      </w:rPr>
      <w:fldChar w:fldCharType="begin"/>
    </w:r>
    <w:r w:rsidR="008644F6" w:rsidRPr="002D13C8">
      <w:rPr>
        <w:rFonts w:asciiTheme="minorHAnsi" w:hAnsiTheme="minorHAnsi"/>
        <w:i/>
        <w:sz w:val="20"/>
      </w:rPr>
      <w:instrText>PAGE   \* MERGEFORMAT</w:instrText>
    </w:r>
    <w:r w:rsidR="008644F6" w:rsidRPr="002D13C8">
      <w:rPr>
        <w:rFonts w:asciiTheme="minorHAnsi" w:eastAsiaTheme="minorEastAsia" w:hAnsiTheme="minorHAnsi" w:cstheme="minorBidi"/>
        <w:i/>
        <w:sz w:val="20"/>
      </w:rPr>
      <w:fldChar w:fldCharType="separate"/>
    </w:r>
    <w:r w:rsidR="00633801" w:rsidRPr="00633801">
      <w:rPr>
        <w:rFonts w:asciiTheme="minorHAnsi" w:eastAsiaTheme="majorEastAsia" w:hAnsiTheme="minorHAnsi" w:cstheme="majorBidi"/>
        <w:i/>
        <w:noProof/>
        <w:sz w:val="20"/>
      </w:rPr>
      <w:t>4</w:t>
    </w:r>
    <w:r w:rsidR="008644F6" w:rsidRPr="002D13C8">
      <w:rPr>
        <w:rFonts w:asciiTheme="minorHAnsi" w:eastAsiaTheme="majorEastAsia" w:hAnsiTheme="minorHAnsi" w:cstheme="majorBidi"/>
        <w:i/>
        <w:sz w:val="20"/>
      </w:rPr>
      <w:fldChar w:fldCharType="end"/>
    </w:r>
  </w:p>
  <w:p w:rsidR="008644F6" w:rsidRPr="002D13C8" w:rsidRDefault="008644F6">
    <w:pPr>
      <w:pStyle w:val="Pieddepag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74" w:rsidRDefault="003A24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F6" w:rsidRDefault="008644F6" w:rsidP="005D6CF7">
      <w:r>
        <w:separator/>
      </w:r>
    </w:p>
  </w:footnote>
  <w:footnote w:type="continuationSeparator" w:id="0">
    <w:p w:rsidR="008644F6" w:rsidRDefault="008644F6" w:rsidP="005D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F6" w:rsidRDefault="008644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F6" w:rsidRDefault="008644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F6" w:rsidRDefault="008644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34"/>
    <w:multiLevelType w:val="hybridMultilevel"/>
    <w:tmpl w:val="DECA8E1A"/>
    <w:lvl w:ilvl="0" w:tplc="BA12B5B6">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2DD194A"/>
    <w:multiLevelType w:val="hybridMultilevel"/>
    <w:tmpl w:val="D1E0FC6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86F30AF"/>
    <w:multiLevelType w:val="hybridMultilevel"/>
    <w:tmpl w:val="1A4E8432"/>
    <w:lvl w:ilvl="0" w:tplc="1AD2711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1B65AA"/>
    <w:multiLevelType w:val="singleLevel"/>
    <w:tmpl w:val="040C0005"/>
    <w:lvl w:ilvl="0">
      <w:start w:val="1"/>
      <w:numFmt w:val="bullet"/>
      <w:lvlText w:val=""/>
      <w:lvlJc w:val="left"/>
      <w:pPr>
        <w:ind w:left="360" w:hanging="360"/>
      </w:pPr>
      <w:rPr>
        <w:rFonts w:ascii="Wingdings" w:hAnsi="Wingdings" w:hint="default"/>
      </w:rPr>
    </w:lvl>
  </w:abstractNum>
  <w:abstractNum w:abstractNumId="4">
    <w:nsid w:val="0C623DFA"/>
    <w:multiLevelType w:val="hybridMultilevel"/>
    <w:tmpl w:val="86BC5D20"/>
    <w:lvl w:ilvl="0" w:tplc="BA12B5B6">
      <w:numFmt w:val="bullet"/>
      <w:lvlText w:val="-"/>
      <w:lvlJc w:val="left"/>
      <w:pPr>
        <w:ind w:left="1068" w:hanging="360"/>
      </w:pPr>
      <w:rPr>
        <w:rFonts w:ascii="Times New Roman" w:eastAsia="SimSu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D9E17C9"/>
    <w:multiLevelType w:val="hybridMultilevel"/>
    <w:tmpl w:val="3E0E1FAE"/>
    <w:lvl w:ilvl="0" w:tplc="9A5EAC0C">
      <w:start w:val="1"/>
      <w:numFmt w:val="decimal"/>
      <w:lvlText w:val="%1."/>
      <w:lvlJc w:val="left"/>
      <w:pPr>
        <w:ind w:left="928" w:hanging="360"/>
      </w:pPr>
      <w:rPr>
        <w:b/>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10247942"/>
    <w:multiLevelType w:val="hybridMultilevel"/>
    <w:tmpl w:val="6DD63520"/>
    <w:lvl w:ilvl="0" w:tplc="8070EA26">
      <w:start w:val="5"/>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EF339D"/>
    <w:multiLevelType w:val="hybridMultilevel"/>
    <w:tmpl w:val="9ABC9554"/>
    <w:lvl w:ilvl="0" w:tplc="BA12B5B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5F1CED"/>
    <w:multiLevelType w:val="hybridMultilevel"/>
    <w:tmpl w:val="8B3CFCA6"/>
    <w:lvl w:ilvl="0" w:tplc="1AD2711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9513CE"/>
    <w:multiLevelType w:val="hybridMultilevel"/>
    <w:tmpl w:val="243A32E6"/>
    <w:lvl w:ilvl="0" w:tplc="4A58A610">
      <w:numFmt w:val="bullet"/>
      <w:lvlText w:val="-"/>
      <w:lvlJc w:val="left"/>
      <w:pPr>
        <w:ind w:left="1211" w:hanging="360"/>
      </w:pPr>
      <w:rPr>
        <w:rFonts w:ascii="Times New Roman" w:eastAsia="Times New Roman" w:hAnsi="Times New Roman" w:cs="Times New Roman"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18540610"/>
    <w:multiLevelType w:val="hybridMultilevel"/>
    <w:tmpl w:val="6F86CE32"/>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185B04F0"/>
    <w:multiLevelType w:val="hybridMultilevel"/>
    <w:tmpl w:val="CFBCF82A"/>
    <w:lvl w:ilvl="0" w:tplc="1AD2711C">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94C2433"/>
    <w:multiLevelType w:val="hybridMultilevel"/>
    <w:tmpl w:val="D3D4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267E5"/>
    <w:multiLevelType w:val="hybridMultilevel"/>
    <w:tmpl w:val="ABAEA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047CF0"/>
    <w:multiLevelType w:val="hybridMultilevel"/>
    <w:tmpl w:val="7A16335C"/>
    <w:lvl w:ilvl="0" w:tplc="8070EA26">
      <w:start w:val="5"/>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17A7F82"/>
    <w:multiLevelType w:val="hybridMultilevel"/>
    <w:tmpl w:val="935CB2F0"/>
    <w:lvl w:ilvl="0" w:tplc="E2161D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nsid w:val="27C31F25"/>
    <w:multiLevelType w:val="hybridMultilevel"/>
    <w:tmpl w:val="EF649986"/>
    <w:lvl w:ilvl="0" w:tplc="FFAAD4A2">
      <w:numFmt w:val="bullet"/>
      <w:lvlText w:val="-"/>
      <w:lvlJc w:val="left"/>
      <w:pPr>
        <w:ind w:left="36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4A75D9"/>
    <w:multiLevelType w:val="hybridMultilevel"/>
    <w:tmpl w:val="E3327A7A"/>
    <w:lvl w:ilvl="0" w:tplc="4A58A61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621BA9"/>
    <w:multiLevelType w:val="multilevel"/>
    <w:tmpl w:val="B8C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30260"/>
    <w:multiLevelType w:val="hybridMultilevel"/>
    <w:tmpl w:val="A67EBA92"/>
    <w:lvl w:ilvl="0" w:tplc="942CE60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5A2540E"/>
    <w:multiLevelType w:val="hybridMultilevel"/>
    <w:tmpl w:val="61E028AE"/>
    <w:lvl w:ilvl="0" w:tplc="BA12B5B6">
      <w:numFmt w:val="bullet"/>
      <w:lvlText w:val="-"/>
      <w:lvlJc w:val="left"/>
      <w:pPr>
        <w:ind w:left="1724" w:hanging="360"/>
      </w:pPr>
      <w:rPr>
        <w:rFonts w:ascii="Times New Roman" w:eastAsia="SimSun" w:hAnsi="Times New Roman" w:cs="Times New Roman"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
    <w:nsid w:val="38653231"/>
    <w:multiLevelType w:val="hybridMultilevel"/>
    <w:tmpl w:val="81529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C05BBE"/>
    <w:multiLevelType w:val="hybridMultilevel"/>
    <w:tmpl w:val="B0DC8B76"/>
    <w:lvl w:ilvl="0" w:tplc="BA12B5B6">
      <w:numFmt w:val="bullet"/>
      <w:lvlText w:val="-"/>
      <w:lvlJc w:val="left"/>
      <w:pPr>
        <w:ind w:left="928" w:hanging="360"/>
      </w:pPr>
      <w:rPr>
        <w:rFonts w:ascii="Times New Roman" w:eastAsia="SimSun" w:hAnsi="Times New Roman" w:cs="Times New Roman" w:hint="default"/>
        <w:b/>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3">
    <w:nsid w:val="3CD91CE2"/>
    <w:multiLevelType w:val="hybridMultilevel"/>
    <w:tmpl w:val="9714405A"/>
    <w:lvl w:ilvl="0" w:tplc="040C0001">
      <w:start w:val="1"/>
      <w:numFmt w:val="bullet"/>
      <w:lvlText w:val=""/>
      <w:lvlJc w:val="left"/>
      <w:pPr>
        <w:ind w:left="928" w:hanging="360"/>
      </w:pPr>
      <w:rPr>
        <w:rFonts w:ascii="Symbol" w:hAnsi="Symbol" w:hint="default"/>
        <w:b/>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4">
    <w:nsid w:val="42FB66FF"/>
    <w:multiLevelType w:val="hybridMultilevel"/>
    <w:tmpl w:val="60480E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31F3919"/>
    <w:multiLevelType w:val="hybridMultilevel"/>
    <w:tmpl w:val="753856C4"/>
    <w:lvl w:ilvl="0" w:tplc="942CE6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954F6A"/>
    <w:multiLevelType w:val="hybridMultilevel"/>
    <w:tmpl w:val="DBFA9FE2"/>
    <w:lvl w:ilvl="0" w:tplc="BA12B5B6">
      <w:numFmt w:val="bullet"/>
      <w:lvlText w:val="-"/>
      <w:lvlJc w:val="left"/>
      <w:pPr>
        <w:ind w:left="1080" w:hanging="360"/>
      </w:pPr>
      <w:rPr>
        <w:rFonts w:ascii="Times New Roman" w:eastAsia="SimSu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5771CA6"/>
    <w:multiLevelType w:val="hybridMultilevel"/>
    <w:tmpl w:val="A5B81B5A"/>
    <w:lvl w:ilvl="0" w:tplc="1AD2711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9796E02"/>
    <w:multiLevelType w:val="hybridMultilevel"/>
    <w:tmpl w:val="7BDE538E"/>
    <w:lvl w:ilvl="0" w:tplc="878C6C98">
      <w:start w:val="6"/>
      <w:numFmt w:val="decimal"/>
      <w:lvlText w:val="%1"/>
      <w:lvlJc w:val="left"/>
      <w:pPr>
        <w:ind w:left="720" w:hanging="360"/>
      </w:pPr>
      <w:rPr>
        <w:rFonts w:ascii="Calibri" w:hAnsi="Calibri" w:cs="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9981A2A"/>
    <w:multiLevelType w:val="hybridMultilevel"/>
    <w:tmpl w:val="0C6E4CA2"/>
    <w:lvl w:ilvl="0" w:tplc="BA12B5B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A1452B"/>
    <w:multiLevelType w:val="hybridMultilevel"/>
    <w:tmpl w:val="606A3C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0D56BB"/>
    <w:multiLevelType w:val="hybridMultilevel"/>
    <w:tmpl w:val="F7505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1AD0DD2"/>
    <w:multiLevelType w:val="hybridMultilevel"/>
    <w:tmpl w:val="B2FABA5A"/>
    <w:lvl w:ilvl="0" w:tplc="3606EE74">
      <w:numFmt w:val="bullet"/>
      <w:lvlText w:val="-"/>
      <w:lvlJc w:val="left"/>
      <w:pPr>
        <w:ind w:left="720" w:hanging="360"/>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610DFE"/>
    <w:multiLevelType w:val="hybridMultilevel"/>
    <w:tmpl w:val="8FE23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84314E"/>
    <w:multiLevelType w:val="hybridMultilevel"/>
    <w:tmpl w:val="8C04F392"/>
    <w:lvl w:ilvl="0" w:tplc="BA12B5B6">
      <w:numFmt w:val="bullet"/>
      <w:lvlText w:val="-"/>
      <w:lvlJc w:val="left"/>
      <w:pPr>
        <w:ind w:left="1080" w:hanging="360"/>
      </w:pPr>
      <w:rPr>
        <w:rFonts w:ascii="Times New Roman" w:eastAsia="SimSun" w:hAnsi="Times New Roman" w:cs="Times New Roman" w:hint="default"/>
      </w:rPr>
    </w:lvl>
    <w:lvl w:ilvl="1" w:tplc="BA12B5B6">
      <w:numFmt w:val="bullet"/>
      <w:lvlText w:val="-"/>
      <w:lvlJc w:val="left"/>
      <w:pPr>
        <w:ind w:left="1800" w:hanging="360"/>
      </w:pPr>
      <w:rPr>
        <w:rFonts w:ascii="Times New Roman" w:eastAsia="SimSun" w:hAnsi="Times New Roman" w:cs="Times New Roman"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5C02715E"/>
    <w:multiLevelType w:val="hybridMultilevel"/>
    <w:tmpl w:val="E7EA8AB0"/>
    <w:lvl w:ilvl="0" w:tplc="EA2AFFBE">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6">
    <w:nsid w:val="5D39135F"/>
    <w:multiLevelType w:val="multilevel"/>
    <w:tmpl w:val="879E354A"/>
    <w:lvl w:ilvl="0">
      <w:start w:val="1"/>
      <w:numFmt w:val="decimal"/>
      <w:pStyle w:val="Titre1"/>
      <w:lvlText w:val="%1.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nsid w:val="68875375"/>
    <w:multiLevelType w:val="hybridMultilevel"/>
    <w:tmpl w:val="121630DE"/>
    <w:lvl w:ilvl="0" w:tplc="FFAAD4A2">
      <w:numFmt w:val="bullet"/>
      <w:lvlText w:val="-"/>
      <w:lvlJc w:val="left"/>
      <w:pPr>
        <w:ind w:left="36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56550A"/>
    <w:multiLevelType w:val="hybridMultilevel"/>
    <w:tmpl w:val="BB38CFF0"/>
    <w:lvl w:ilvl="0" w:tplc="BA12B5B6">
      <w:numFmt w:val="bullet"/>
      <w:lvlText w:val="-"/>
      <w:lvlJc w:val="left"/>
      <w:pPr>
        <w:ind w:left="766" w:hanging="360"/>
      </w:pPr>
      <w:rPr>
        <w:rFonts w:ascii="Times New Roman" w:eastAsia="SimSun" w:hAnsi="Times New Roman" w:cs="Times New Roman"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9">
    <w:nsid w:val="6E8528ED"/>
    <w:multiLevelType w:val="hybridMultilevel"/>
    <w:tmpl w:val="ADD07BE4"/>
    <w:lvl w:ilvl="0" w:tplc="EA2AFFBE">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40">
    <w:nsid w:val="6F543FDE"/>
    <w:multiLevelType w:val="hybridMultilevel"/>
    <w:tmpl w:val="EDCEB858"/>
    <w:lvl w:ilvl="0" w:tplc="BA12B5B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255620"/>
    <w:multiLevelType w:val="hybridMultilevel"/>
    <w:tmpl w:val="A1828A72"/>
    <w:lvl w:ilvl="0" w:tplc="FFAAD4A2">
      <w:numFmt w:val="bullet"/>
      <w:lvlText w:val="-"/>
      <w:lvlJc w:val="left"/>
      <w:pPr>
        <w:ind w:left="360" w:hanging="360"/>
      </w:pPr>
      <w:rPr>
        <w:rFonts w:ascii="Calibri" w:eastAsia="Times"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1D66A7E"/>
    <w:multiLevelType w:val="hybridMultilevel"/>
    <w:tmpl w:val="88BE63E0"/>
    <w:lvl w:ilvl="0" w:tplc="BA12B5B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5C2EA7"/>
    <w:multiLevelType w:val="hybridMultilevel"/>
    <w:tmpl w:val="CA4A1BA0"/>
    <w:lvl w:ilvl="0" w:tplc="1AD2711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8E7B58"/>
    <w:multiLevelType w:val="hybridMultilevel"/>
    <w:tmpl w:val="591AD562"/>
    <w:lvl w:ilvl="0" w:tplc="942CE60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8DB399E"/>
    <w:multiLevelType w:val="hybridMultilevel"/>
    <w:tmpl w:val="A0CE6D42"/>
    <w:lvl w:ilvl="0" w:tplc="393C2708">
      <w:start w:val="1"/>
      <w:numFmt w:val="bullet"/>
      <w:lvlText w:val="-"/>
      <w:lvlJc w:val="left"/>
      <w:pPr>
        <w:ind w:left="1636" w:hanging="360"/>
      </w:pPr>
      <w:rPr>
        <w:rFonts w:ascii="Calibri" w:eastAsiaTheme="minorHAnsi" w:hAnsi="Calibri" w:cstheme="minorBid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6">
    <w:nsid w:val="7E880A7C"/>
    <w:multiLevelType w:val="hybridMultilevel"/>
    <w:tmpl w:val="AC687BB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6"/>
  </w:num>
  <w:num w:numId="2">
    <w:abstractNumId w:val="8"/>
  </w:num>
  <w:num w:numId="3">
    <w:abstractNumId w:val="2"/>
  </w:num>
  <w:num w:numId="4">
    <w:abstractNumId w:val="27"/>
  </w:num>
  <w:num w:numId="5">
    <w:abstractNumId w:val="24"/>
  </w:num>
  <w:num w:numId="6">
    <w:abstractNumId w:val="9"/>
  </w:num>
  <w:num w:numId="7">
    <w:abstractNumId w:val="17"/>
  </w:num>
  <w:num w:numId="8">
    <w:abstractNumId w:val="19"/>
  </w:num>
  <w:num w:numId="9">
    <w:abstractNumId w:val="41"/>
  </w:num>
  <w:num w:numId="10">
    <w:abstractNumId w:val="3"/>
  </w:num>
  <w:num w:numId="11">
    <w:abstractNumId w:val="12"/>
  </w:num>
  <w:num w:numId="12">
    <w:abstractNumId w:val="28"/>
  </w:num>
  <w:num w:numId="13">
    <w:abstractNumId w:val="29"/>
  </w:num>
  <w:num w:numId="14">
    <w:abstractNumId w:val="42"/>
  </w:num>
  <w:num w:numId="15">
    <w:abstractNumId w:val="40"/>
  </w:num>
  <w:num w:numId="16">
    <w:abstractNumId w:val="43"/>
  </w:num>
  <w:num w:numId="17">
    <w:abstractNumId w:val="32"/>
  </w:num>
  <w:num w:numId="18">
    <w:abstractNumId w:val="35"/>
  </w:num>
  <w:num w:numId="19">
    <w:abstractNumId w:val="39"/>
  </w:num>
  <w:num w:numId="20">
    <w:abstractNumId w:val="33"/>
  </w:num>
  <w:num w:numId="21">
    <w:abstractNumId w:val="21"/>
  </w:num>
  <w:num w:numId="22">
    <w:abstractNumId w:val="13"/>
  </w:num>
  <w:num w:numId="23">
    <w:abstractNumId w:val="45"/>
  </w:num>
  <w:num w:numId="24">
    <w:abstractNumId w:val="30"/>
  </w:num>
  <w:num w:numId="25">
    <w:abstractNumId w:val="15"/>
  </w:num>
  <w:num w:numId="26">
    <w:abstractNumId w:val="38"/>
  </w:num>
  <w:num w:numId="27">
    <w:abstractNumId w:val="7"/>
  </w:num>
  <w:num w:numId="28">
    <w:abstractNumId w:val="31"/>
  </w:num>
  <w:num w:numId="29">
    <w:abstractNumId w:val="10"/>
  </w:num>
  <w:num w:numId="30">
    <w:abstractNumId w:val="4"/>
  </w:num>
  <w:num w:numId="31">
    <w:abstractNumId w:val="26"/>
  </w:num>
  <w:num w:numId="32">
    <w:abstractNumId w:val="0"/>
  </w:num>
  <w:num w:numId="33">
    <w:abstractNumId w:val="20"/>
  </w:num>
  <w:num w:numId="34">
    <w:abstractNumId w:val="5"/>
  </w:num>
  <w:num w:numId="35">
    <w:abstractNumId w:val="11"/>
  </w:num>
  <w:num w:numId="36">
    <w:abstractNumId w:val="14"/>
  </w:num>
  <w:num w:numId="37">
    <w:abstractNumId w:val="6"/>
  </w:num>
  <w:num w:numId="38">
    <w:abstractNumId w:val="46"/>
  </w:num>
  <w:num w:numId="39">
    <w:abstractNumId w:val="44"/>
  </w:num>
  <w:num w:numId="40">
    <w:abstractNumId w:val="37"/>
  </w:num>
  <w:num w:numId="41">
    <w:abstractNumId w:val="16"/>
  </w:num>
  <w:num w:numId="42">
    <w:abstractNumId w:val="25"/>
  </w:num>
  <w:num w:numId="43">
    <w:abstractNumId w:val="11"/>
  </w:num>
  <w:num w:numId="44">
    <w:abstractNumId w:val="18"/>
  </w:num>
  <w:num w:numId="45">
    <w:abstractNumId w:val="23"/>
  </w:num>
  <w:num w:numId="46">
    <w:abstractNumId w:val="22"/>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8E"/>
    <w:rsid w:val="000048E0"/>
    <w:rsid w:val="000252C2"/>
    <w:rsid w:val="000358E6"/>
    <w:rsid w:val="00043699"/>
    <w:rsid w:val="000710C6"/>
    <w:rsid w:val="0007706F"/>
    <w:rsid w:val="00077F9E"/>
    <w:rsid w:val="00081E12"/>
    <w:rsid w:val="000900FF"/>
    <w:rsid w:val="000970F8"/>
    <w:rsid w:val="000A15D6"/>
    <w:rsid w:val="000C0663"/>
    <w:rsid w:val="000C5823"/>
    <w:rsid w:val="000D3C4F"/>
    <w:rsid w:val="000E6A95"/>
    <w:rsid w:val="000E74FD"/>
    <w:rsid w:val="000F2EA7"/>
    <w:rsid w:val="000F4169"/>
    <w:rsid w:val="000F7387"/>
    <w:rsid w:val="0011378E"/>
    <w:rsid w:val="00121C0F"/>
    <w:rsid w:val="001268FE"/>
    <w:rsid w:val="00146305"/>
    <w:rsid w:val="0014733D"/>
    <w:rsid w:val="00151F06"/>
    <w:rsid w:val="00167A7B"/>
    <w:rsid w:val="001707FC"/>
    <w:rsid w:val="00170E67"/>
    <w:rsid w:val="00177A95"/>
    <w:rsid w:val="00183CBD"/>
    <w:rsid w:val="001B372D"/>
    <w:rsid w:val="001C0FE5"/>
    <w:rsid w:val="001C272D"/>
    <w:rsid w:val="001D2858"/>
    <w:rsid w:val="001D5F34"/>
    <w:rsid w:val="001E0AFA"/>
    <w:rsid w:val="001E4FD1"/>
    <w:rsid w:val="001F1E1A"/>
    <w:rsid w:val="001F624C"/>
    <w:rsid w:val="00200BEC"/>
    <w:rsid w:val="00202EE5"/>
    <w:rsid w:val="00214648"/>
    <w:rsid w:val="0024391B"/>
    <w:rsid w:val="00252035"/>
    <w:rsid w:val="002544C0"/>
    <w:rsid w:val="00267ED9"/>
    <w:rsid w:val="0027133E"/>
    <w:rsid w:val="002755C5"/>
    <w:rsid w:val="0027752A"/>
    <w:rsid w:val="0027777E"/>
    <w:rsid w:val="002A428F"/>
    <w:rsid w:val="002B6A67"/>
    <w:rsid w:val="002C111C"/>
    <w:rsid w:val="002C31DA"/>
    <w:rsid w:val="002D13C8"/>
    <w:rsid w:val="002E6F58"/>
    <w:rsid w:val="00305ED2"/>
    <w:rsid w:val="00332EEC"/>
    <w:rsid w:val="00335254"/>
    <w:rsid w:val="003372C9"/>
    <w:rsid w:val="003423AC"/>
    <w:rsid w:val="0034540C"/>
    <w:rsid w:val="0035283D"/>
    <w:rsid w:val="0036006E"/>
    <w:rsid w:val="00360077"/>
    <w:rsid w:val="00365043"/>
    <w:rsid w:val="00367D7F"/>
    <w:rsid w:val="003825AA"/>
    <w:rsid w:val="003A2474"/>
    <w:rsid w:val="003A29E2"/>
    <w:rsid w:val="003B07AA"/>
    <w:rsid w:val="003B582A"/>
    <w:rsid w:val="003C5695"/>
    <w:rsid w:val="003E0704"/>
    <w:rsid w:val="003E3663"/>
    <w:rsid w:val="00404CB3"/>
    <w:rsid w:val="00406930"/>
    <w:rsid w:val="00412246"/>
    <w:rsid w:val="00420E60"/>
    <w:rsid w:val="00427770"/>
    <w:rsid w:val="004301E1"/>
    <w:rsid w:val="00451522"/>
    <w:rsid w:val="0045162E"/>
    <w:rsid w:val="00453182"/>
    <w:rsid w:val="004533F3"/>
    <w:rsid w:val="00453F11"/>
    <w:rsid w:val="00461E15"/>
    <w:rsid w:val="00471BE3"/>
    <w:rsid w:val="004836F0"/>
    <w:rsid w:val="00492F05"/>
    <w:rsid w:val="00497842"/>
    <w:rsid w:val="004B7AB4"/>
    <w:rsid w:val="004C227B"/>
    <w:rsid w:val="004C3F8B"/>
    <w:rsid w:val="004C41AD"/>
    <w:rsid w:val="004C5129"/>
    <w:rsid w:val="004D053F"/>
    <w:rsid w:val="004D3ACA"/>
    <w:rsid w:val="004D4129"/>
    <w:rsid w:val="004D5319"/>
    <w:rsid w:val="004F3CBB"/>
    <w:rsid w:val="0050478E"/>
    <w:rsid w:val="00516A98"/>
    <w:rsid w:val="00522BF6"/>
    <w:rsid w:val="00522C95"/>
    <w:rsid w:val="005232AD"/>
    <w:rsid w:val="0056181F"/>
    <w:rsid w:val="00561B37"/>
    <w:rsid w:val="0057165B"/>
    <w:rsid w:val="005742E8"/>
    <w:rsid w:val="00575165"/>
    <w:rsid w:val="00575D92"/>
    <w:rsid w:val="00575FED"/>
    <w:rsid w:val="005801E0"/>
    <w:rsid w:val="00582387"/>
    <w:rsid w:val="00582E54"/>
    <w:rsid w:val="005A24C9"/>
    <w:rsid w:val="005A2B39"/>
    <w:rsid w:val="005A32C0"/>
    <w:rsid w:val="005A497B"/>
    <w:rsid w:val="005B6785"/>
    <w:rsid w:val="005C6A1D"/>
    <w:rsid w:val="005C6A75"/>
    <w:rsid w:val="005C6C43"/>
    <w:rsid w:val="005D6CF7"/>
    <w:rsid w:val="005E1EA4"/>
    <w:rsid w:val="005E2614"/>
    <w:rsid w:val="005E4F1F"/>
    <w:rsid w:val="005F3A84"/>
    <w:rsid w:val="005F59FB"/>
    <w:rsid w:val="00605F82"/>
    <w:rsid w:val="006107D2"/>
    <w:rsid w:val="0061141B"/>
    <w:rsid w:val="00617D59"/>
    <w:rsid w:val="00620C12"/>
    <w:rsid w:val="006266D6"/>
    <w:rsid w:val="00633801"/>
    <w:rsid w:val="006474F7"/>
    <w:rsid w:val="00657CBD"/>
    <w:rsid w:val="00666386"/>
    <w:rsid w:val="0067175B"/>
    <w:rsid w:val="00673A85"/>
    <w:rsid w:val="00683451"/>
    <w:rsid w:val="0068604B"/>
    <w:rsid w:val="00686CB8"/>
    <w:rsid w:val="006953BC"/>
    <w:rsid w:val="0069653F"/>
    <w:rsid w:val="00696969"/>
    <w:rsid w:val="006A1792"/>
    <w:rsid w:val="006A6C72"/>
    <w:rsid w:val="006A7DF9"/>
    <w:rsid w:val="006D774E"/>
    <w:rsid w:val="006D7A33"/>
    <w:rsid w:val="006D7E39"/>
    <w:rsid w:val="006F41E0"/>
    <w:rsid w:val="006F45C7"/>
    <w:rsid w:val="0071108A"/>
    <w:rsid w:val="007130FD"/>
    <w:rsid w:val="00716046"/>
    <w:rsid w:val="007174D3"/>
    <w:rsid w:val="00722180"/>
    <w:rsid w:val="0072598F"/>
    <w:rsid w:val="00752E48"/>
    <w:rsid w:val="0076230B"/>
    <w:rsid w:val="00767589"/>
    <w:rsid w:val="00785362"/>
    <w:rsid w:val="00791B9D"/>
    <w:rsid w:val="007A3645"/>
    <w:rsid w:val="007D182A"/>
    <w:rsid w:val="007D6C3C"/>
    <w:rsid w:val="007D7E23"/>
    <w:rsid w:val="007E3AAE"/>
    <w:rsid w:val="007E71BD"/>
    <w:rsid w:val="00807794"/>
    <w:rsid w:val="00814179"/>
    <w:rsid w:val="0081698F"/>
    <w:rsid w:val="00830CFF"/>
    <w:rsid w:val="0084325D"/>
    <w:rsid w:val="00857096"/>
    <w:rsid w:val="008644F6"/>
    <w:rsid w:val="00865E26"/>
    <w:rsid w:val="0087140E"/>
    <w:rsid w:val="0087581F"/>
    <w:rsid w:val="00886BB1"/>
    <w:rsid w:val="008957B4"/>
    <w:rsid w:val="008A16B0"/>
    <w:rsid w:val="008A7AB9"/>
    <w:rsid w:val="008D78C2"/>
    <w:rsid w:val="008E1B0B"/>
    <w:rsid w:val="008F02EF"/>
    <w:rsid w:val="008F70CE"/>
    <w:rsid w:val="009035D8"/>
    <w:rsid w:val="00920AE6"/>
    <w:rsid w:val="00927FF6"/>
    <w:rsid w:val="00940880"/>
    <w:rsid w:val="00944DDA"/>
    <w:rsid w:val="00946B36"/>
    <w:rsid w:val="00964C45"/>
    <w:rsid w:val="00991B1F"/>
    <w:rsid w:val="009939B7"/>
    <w:rsid w:val="009A6DA0"/>
    <w:rsid w:val="009B7293"/>
    <w:rsid w:val="009B7980"/>
    <w:rsid w:val="009C35D2"/>
    <w:rsid w:val="009C3D7A"/>
    <w:rsid w:val="009D03BE"/>
    <w:rsid w:val="009D1F5A"/>
    <w:rsid w:val="009D28A4"/>
    <w:rsid w:val="009D4C7A"/>
    <w:rsid w:val="009F7728"/>
    <w:rsid w:val="00A07F35"/>
    <w:rsid w:val="00A1032B"/>
    <w:rsid w:val="00A16BE5"/>
    <w:rsid w:val="00A223FD"/>
    <w:rsid w:val="00A24425"/>
    <w:rsid w:val="00A250EA"/>
    <w:rsid w:val="00A26A43"/>
    <w:rsid w:val="00A323B7"/>
    <w:rsid w:val="00A34C1E"/>
    <w:rsid w:val="00A358DB"/>
    <w:rsid w:val="00A429A1"/>
    <w:rsid w:val="00A435B8"/>
    <w:rsid w:val="00A472EE"/>
    <w:rsid w:val="00A519DD"/>
    <w:rsid w:val="00A63123"/>
    <w:rsid w:val="00A66DDA"/>
    <w:rsid w:val="00A71B99"/>
    <w:rsid w:val="00A90442"/>
    <w:rsid w:val="00AA134F"/>
    <w:rsid w:val="00AA15D1"/>
    <w:rsid w:val="00AB5239"/>
    <w:rsid w:val="00AB6294"/>
    <w:rsid w:val="00AC0258"/>
    <w:rsid w:val="00AC07D6"/>
    <w:rsid w:val="00AC20ED"/>
    <w:rsid w:val="00AD0004"/>
    <w:rsid w:val="00AD6B21"/>
    <w:rsid w:val="00AE6B68"/>
    <w:rsid w:val="00AF0B48"/>
    <w:rsid w:val="00B04203"/>
    <w:rsid w:val="00B04306"/>
    <w:rsid w:val="00B26AE3"/>
    <w:rsid w:val="00B34298"/>
    <w:rsid w:val="00B3797F"/>
    <w:rsid w:val="00B55638"/>
    <w:rsid w:val="00B564E4"/>
    <w:rsid w:val="00B61155"/>
    <w:rsid w:val="00B7471D"/>
    <w:rsid w:val="00B94B74"/>
    <w:rsid w:val="00BA3E27"/>
    <w:rsid w:val="00BB7797"/>
    <w:rsid w:val="00BE0DE3"/>
    <w:rsid w:val="00BE1B47"/>
    <w:rsid w:val="00BE70B5"/>
    <w:rsid w:val="00BE7464"/>
    <w:rsid w:val="00BF35D7"/>
    <w:rsid w:val="00BF42F1"/>
    <w:rsid w:val="00BF5566"/>
    <w:rsid w:val="00C003AD"/>
    <w:rsid w:val="00C13672"/>
    <w:rsid w:val="00C13702"/>
    <w:rsid w:val="00C22AF3"/>
    <w:rsid w:val="00C24DE3"/>
    <w:rsid w:val="00C30657"/>
    <w:rsid w:val="00C33343"/>
    <w:rsid w:val="00C41150"/>
    <w:rsid w:val="00C42E53"/>
    <w:rsid w:val="00C5260E"/>
    <w:rsid w:val="00C52AC2"/>
    <w:rsid w:val="00C72D61"/>
    <w:rsid w:val="00C7567B"/>
    <w:rsid w:val="00C80B3F"/>
    <w:rsid w:val="00C83592"/>
    <w:rsid w:val="00CA14D7"/>
    <w:rsid w:val="00CB6439"/>
    <w:rsid w:val="00CC403F"/>
    <w:rsid w:val="00CD1C00"/>
    <w:rsid w:val="00CD65F2"/>
    <w:rsid w:val="00CE7D22"/>
    <w:rsid w:val="00CF01E9"/>
    <w:rsid w:val="00CF25BC"/>
    <w:rsid w:val="00D06F0E"/>
    <w:rsid w:val="00D14321"/>
    <w:rsid w:val="00D17C90"/>
    <w:rsid w:val="00D217F1"/>
    <w:rsid w:val="00D23503"/>
    <w:rsid w:val="00D23EE6"/>
    <w:rsid w:val="00D437E2"/>
    <w:rsid w:val="00D43FD5"/>
    <w:rsid w:val="00D54D3F"/>
    <w:rsid w:val="00D641A5"/>
    <w:rsid w:val="00D72B1F"/>
    <w:rsid w:val="00D839DD"/>
    <w:rsid w:val="00D9071A"/>
    <w:rsid w:val="00D942C9"/>
    <w:rsid w:val="00DD0257"/>
    <w:rsid w:val="00DD576B"/>
    <w:rsid w:val="00E00549"/>
    <w:rsid w:val="00E11591"/>
    <w:rsid w:val="00E117B9"/>
    <w:rsid w:val="00E20E4D"/>
    <w:rsid w:val="00E2175F"/>
    <w:rsid w:val="00E22FB2"/>
    <w:rsid w:val="00E33451"/>
    <w:rsid w:val="00E457F9"/>
    <w:rsid w:val="00E52E68"/>
    <w:rsid w:val="00E63E5D"/>
    <w:rsid w:val="00E74D5E"/>
    <w:rsid w:val="00E75C61"/>
    <w:rsid w:val="00EB2319"/>
    <w:rsid w:val="00EB3177"/>
    <w:rsid w:val="00ED4CE1"/>
    <w:rsid w:val="00ED772E"/>
    <w:rsid w:val="00EE7786"/>
    <w:rsid w:val="00EF4B4F"/>
    <w:rsid w:val="00F070E9"/>
    <w:rsid w:val="00F35463"/>
    <w:rsid w:val="00F44A47"/>
    <w:rsid w:val="00F5465E"/>
    <w:rsid w:val="00F80B60"/>
    <w:rsid w:val="00F83367"/>
    <w:rsid w:val="00F84721"/>
    <w:rsid w:val="00FB50B7"/>
    <w:rsid w:val="00FC353E"/>
    <w:rsid w:val="00FC37C8"/>
    <w:rsid w:val="00FC5097"/>
    <w:rsid w:val="00FC70CE"/>
    <w:rsid w:val="00FD09AF"/>
    <w:rsid w:val="00FD18B8"/>
    <w:rsid w:val="00FD5143"/>
    <w:rsid w:val="00FE0F7A"/>
    <w:rsid w:val="00FE2E96"/>
    <w:rsid w:val="00FF2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87"/>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50478E"/>
    <w:pPr>
      <w:keepNext/>
      <w:numPr>
        <w:numId w:val="1"/>
      </w:numPr>
      <w:jc w:val="center"/>
      <w:outlineLvl w:val="0"/>
    </w:pPr>
    <w:rPr>
      <w:b/>
      <w:sz w:val="22"/>
    </w:rPr>
  </w:style>
  <w:style w:type="paragraph" w:styleId="Titre2">
    <w:name w:val="heading 2"/>
    <w:basedOn w:val="Normal"/>
    <w:next w:val="Normal"/>
    <w:link w:val="Titre2Car"/>
    <w:qFormat/>
    <w:rsid w:val="0050478E"/>
    <w:pPr>
      <w:keepNext/>
      <w:numPr>
        <w:ilvl w:val="1"/>
        <w:numId w:val="1"/>
      </w:numPr>
      <w:jc w:val="both"/>
      <w:outlineLvl w:val="1"/>
    </w:pPr>
    <w:rPr>
      <w:rFonts w:ascii="Times New Roman" w:hAnsi="Times New Roman"/>
      <w:b/>
    </w:rPr>
  </w:style>
  <w:style w:type="paragraph" w:styleId="Titre3">
    <w:name w:val="heading 3"/>
    <w:basedOn w:val="Normal"/>
    <w:next w:val="Normal"/>
    <w:link w:val="Titre3Car"/>
    <w:qFormat/>
    <w:rsid w:val="0050478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50478E"/>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rsid w:val="0050478E"/>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50478E"/>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rsid w:val="0050478E"/>
    <w:pPr>
      <w:numPr>
        <w:ilvl w:val="6"/>
        <w:numId w:val="1"/>
      </w:numPr>
      <w:spacing w:before="240" w:after="60"/>
      <w:outlineLvl w:val="6"/>
    </w:pPr>
    <w:rPr>
      <w:rFonts w:ascii="Times New Roman" w:hAnsi="Times New Roman"/>
      <w:szCs w:val="24"/>
    </w:rPr>
  </w:style>
  <w:style w:type="paragraph" w:styleId="Titre8">
    <w:name w:val="heading 8"/>
    <w:basedOn w:val="Normal"/>
    <w:next w:val="Normal"/>
    <w:link w:val="Titre8Car"/>
    <w:qFormat/>
    <w:rsid w:val="0050478E"/>
    <w:pPr>
      <w:numPr>
        <w:ilvl w:val="7"/>
        <w:numId w:val="1"/>
      </w:numPr>
      <w:spacing w:before="240" w:after="60"/>
      <w:outlineLvl w:val="7"/>
    </w:pPr>
    <w:rPr>
      <w:rFonts w:ascii="Times New Roman" w:hAnsi="Times New Roman"/>
      <w:i/>
      <w:iCs/>
      <w:szCs w:val="24"/>
    </w:rPr>
  </w:style>
  <w:style w:type="paragraph" w:styleId="Titre9">
    <w:name w:val="heading 9"/>
    <w:basedOn w:val="Normal"/>
    <w:next w:val="Normal"/>
    <w:link w:val="Titre9Car"/>
    <w:qFormat/>
    <w:rsid w:val="0050478E"/>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478E"/>
    <w:rPr>
      <w:rFonts w:ascii="Times" w:eastAsia="Times" w:hAnsi="Times" w:cs="Times New Roman"/>
      <w:b/>
      <w:szCs w:val="20"/>
      <w:lang w:eastAsia="fr-FR"/>
    </w:rPr>
  </w:style>
  <w:style w:type="character" w:customStyle="1" w:styleId="Titre2Car">
    <w:name w:val="Titre 2 Car"/>
    <w:basedOn w:val="Policepardfaut"/>
    <w:link w:val="Titre2"/>
    <w:rsid w:val="0050478E"/>
    <w:rPr>
      <w:rFonts w:ascii="Times New Roman" w:eastAsia="Times" w:hAnsi="Times New Roman" w:cs="Times New Roman"/>
      <w:b/>
      <w:sz w:val="24"/>
      <w:szCs w:val="20"/>
      <w:lang w:eastAsia="fr-FR"/>
    </w:rPr>
  </w:style>
  <w:style w:type="character" w:customStyle="1" w:styleId="Titre3Car">
    <w:name w:val="Titre 3 Car"/>
    <w:basedOn w:val="Policepardfaut"/>
    <w:link w:val="Titre3"/>
    <w:rsid w:val="0050478E"/>
    <w:rPr>
      <w:rFonts w:ascii="Arial" w:eastAsia="Times" w:hAnsi="Arial" w:cs="Arial"/>
      <w:b/>
      <w:bCs/>
      <w:sz w:val="26"/>
      <w:szCs w:val="26"/>
      <w:lang w:eastAsia="fr-FR"/>
    </w:rPr>
  </w:style>
  <w:style w:type="character" w:customStyle="1" w:styleId="Titre4Car">
    <w:name w:val="Titre 4 Car"/>
    <w:basedOn w:val="Policepardfaut"/>
    <w:link w:val="Titre4"/>
    <w:rsid w:val="0050478E"/>
    <w:rPr>
      <w:rFonts w:ascii="Times New Roman" w:eastAsia="Times" w:hAnsi="Times New Roman" w:cs="Times New Roman"/>
      <w:b/>
      <w:bCs/>
      <w:sz w:val="28"/>
      <w:szCs w:val="28"/>
      <w:lang w:eastAsia="fr-FR"/>
    </w:rPr>
  </w:style>
  <w:style w:type="character" w:customStyle="1" w:styleId="Titre5Car">
    <w:name w:val="Titre 5 Car"/>
    <w:basedOn w:val="Policepardfaut"/>
    <w:link w:val="Titre5"/>
    <w:rsid w:val="0050478E"/>
    <w:rPr>
      <w:rFonts w:ascii="Times" w:eastAsia="Times" w:hAnsi="Times" w:cs="Times New Roman"/>
      <w:b/>
      <w:bCs/>
      <w:i/>
      <w:iCs/>
      <w:sz w:val="26"/>
      <w:szCs w:val="26"/>
      <w:lang w:eastAsia="fr-FR"/>
    </w:rPr>
  </w:style>
  <w:style w:type="character" w:customStyle="1" w:styleId="Titre6Car">
    <w:name w:val="Titre 6 Car"/>
    <w:basedOn w:val="Policepardfaut"/>
    <w:link w:val="Titre6"/>
    <w:rsid w:val="0050478E"/>
    <w:rPr>
      <w:rFonts w:ascii="Times New Roman" w:eastAsia="Times" w:hAnsi="Times New Roman" w:cs="Times New Roman"/>
      <w:b/>
      <w:bCs/>
      <w:lang w:eastAsia="fr-FR"/>
    </w:rPr>
  </w:style>
  <w:style w:type="character" w:customStyle="1" w:styleId="Titre7Car">
    <w:name w:val="Titre 7 Car"/>
    <w:basedOn w:val="Policepardfaut"/>
    <w:link w:val="Titre7"/>
    <w:rsid w:val="0050478E"/>
    <w:rPr>
      <w:rFonts w:ascii="Times New Roman" w:eastAsia="Times" w:hAnsi="Times New Roman" w:cs="Times New Roman"/>
      <w:sz w:val="24"/>
      <w:szCs w:val="24"/>
      <w:lang w:eastAsia="fr-FR"/>
    </w:rPr>
  </w:style>
  <w:style w:type="character" w:customStyle="1" w:styleId="Titre8Car">
    <w:name w:val="Titre 8 Car"/>
    <w:basedOn w:val="Policepardfaut"/>
    <w:link w:val="Titre8"/>
    <w:rsid w:val="0050478E"/>
    <w:rPr>
      <w:rFonts w:ascii="Times New Roman" w:eastAsia="Times" w:hAnsi="Times New Roman" w:cs="Times New Roman"/>
      <w:i/>
      <w:iCs/>
      <w:sz w:val="24"/>
      <w:szCs w:val="24"/>
      <w:lang w:eastAsia="fr-FR"/>
    </w:rPr>
  </w:style>
  <w:style w:type="character" w:customStyle="1" w:styleId="Titre9Car">
    <w:name w:val="Titre 9 Car"/>
    <w:basedOn w:val="Policepardfaut"/>
    <w:link w:val="Titre9"/>
    <w:rsid w:val="0050478E"/>
    <w:rPr>
      <w:rFonts w:ascii="Arial" w:eastAsia="Times" w:hAnsi="Arial" w:cs="Arial"/>
      <w:lang w:eastAsia="fr-FR"/>
    </w:rPr>
  </w:style>
  <w:style w:type="paragraph" w:styleId="En-tte">
    <w:name w:val="header"/>
    <w:basedOn w:val="Normal"/>
    <w:link w:val="En-tteCar"/>
    <w:uiPriority w:val="99"/>
    <w:rsid w:val="0050478E"/>
    <w:pPr>
      <w:tabs>
        <w:tab w:val="center" w:pos="4536"/>
        <w:tab w:val="right" w:pos="9072"/>
      </w:tabs>
    </w:pPr>
  </w:style>
  <w:style w:type="character" w:customStyle="1" w:styleId="En-tteCar">
    <w:name w:val="En-tête Car"/>
    <w:basedOn w:val="Policepardfaut"/>
    <w:link w:val="En-tte"/>
    <w:uiPriority w:val="99"/>
    <w:rsid w:val="0050478E"/>
    <w:rPr>
      <w:rFonts w:ascii="Times" w:eastAsia="Times" w:hAnsi="Times" w:cs="Times New Roman"/>
      <w:sz w:val="24"/>
      <w:szCs w:val="20"/>
      <w:lang w:eastAsia="fr-FR"/>
    </w:rPr>
  </w:style>
  <w:style w:type="paragraph" w:styleId="Pieddepage">
    <w:name w:val="footer"/>
    <w:basedOn w:val="Normal"/>
    <w:link w:val="PieddepageCar"/>
    <w:uiPriority w:val="99"/>
    <w:rsid w:val="0050478E"/>
    <w:pPr>
      <w:tabs>
        <w:tab w:val="center" w:pos="4536"/>
        <w:tab w:val="right" w:pos="9072"/>
      </w:tabs>
    </w:pPr>
  </w:style>
  <w:style w:type="character" w:customStyle="1" w:styleId="PieddepageCar">
    <w:name w:val="Pied de page Car"/>
    <w:basedOn w:val="Policepardfaut"/>
    <w:link w:val="Pieddepage"/>
    <w:uiPriority w:val="99"/>
    <w:rsid w:val="0050478E"/>
    <w:rPr>
      <w:rFonts w:ascii="Times" w:eastAsia="Times" w:hAnsi="Times" w:cs="Times New Roman"/>
      <w:sz w:val="24"/>
      <w:szCs w:val="20"/>
      <w:lang w:eastAsia="fr-FR"/>
    </w:rPr>
  </w:style>
  <w:style w:type="paragraph" w:styleId="Corpsdetexte3">
    <w:name w:val="Body Text 3"/>
    <w:basedOn w:val="Normal"/>
    <w:link w:val="Corpsdetexte3Car"/>
    <w:rsid w:val="0050478E"/>
    <w:rPr>
      <w:rFonts w:ascii="Times New Roman" w:eastAsia="Times New Roman" w:hAnsi="Times New Roman"/>
      <w:b/>
    </w:rPr>
  </w:style>
  <w:style w:type="character" w:customStyle="1" w:styleId="Corpsdetexte3Car">
    <w:name w:val="Corps de texte 3 Car"/>
    <w:basedOn w:val="Policepardfaut"/>
    <w:link w:val="Corpsdetexte3"/>
    <w:rsid w:val="0050478E"/>
    <w:rPr>
      <w:rFonts w:ascii="Times New Roman" w:eastAsia="Times New Roman" w:hAnsi="Times New Roman" w:cs="Times New Roman"/>
      <w:b/>
      <w:sz w:val="24"/>
      <w:szCs w:val="20"/>
      <w:lang w:eastAsia="fr-FR"/>
    </w:rPr>
  </w:style>
  <w:style w:type="paragraph" w:styleId="Corpsdetexte2">
    <w:name w:val="Body Text 2"/>
    <w:basedOn w:val="Normal"/>
    <w:link w:val="Corpsdetexte2Car"/>
    <w:rsid w:val="0050478E"/>
    <w:pPr>
      <w:spacing w:after="120" w:line="480" w:lineRule="auto"/>
    </w:pPr>
  </w:style>
  <w:style w:type="character" w:customStyle="1" w:styleId="Corpsdetexte2Car">
    <w:name w:val="Corps de texte 2 Car"/>
    <w:basedOn w:val="Policepardfaut"/>
    <w:link w:val="Corpsdetexte2"/>
    <w:rsid w:val="0050478E"/>
    <w:rPr>
      <w:rFonts w:ascii="Times" w:eastAsia="Times" w:hAnsi="Times" w:cs="Times New Roman"/>
      <w:sz w:val="24"/>
      <w:szCs w:val="20"/>
      <w:lang w:eastAsia="fr-FR"/>
    </w:rPr>
  </w:style>
  <w:style w:type="table" w:styleId="Grilledutableau">
    <w:name w:val="Table Grid"/>
    <w:basedOn w:val="TableauNormal"/>
    <w:rsid w:val="0050478E"/>
    <w:pPr>
      <w:spacing w:after="0" w:line="240" w:lineRule="auto"/>
    </w:pPr>
    <w:rPr>
      <w:rFonts w:ascii="Times" w:eastAsia="Times" w:hAnsi="Times"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D3ACA"/>
    <w:rPr>
      <w:rFonts w:ascii="Tahoma" w:hAnsi="Tahoma" w:cs="Tahoma"/>
      <w:sz w:val="16"/>
      <w:szCs w:val="16"/>
    </w:rPr>
  </w:style>
  <w:style w:type="character" w:customStyle="1" w:styleId="TextedebullesCar">
    <w:name w:val="Texte de bulles Car"/>
    <w:basedOn w:val="Policepardfaut"/>
    <w:link w:val="Textedebulles"/>
    <w:uiPriority w:val="99"/>
    <w:semiHidden/>
    <w:rsid w:val="004D3ACA"/>
    <w:rPr>
      <w:rFonts w:ascii="Tahoma" w:eastAsia="Times" w:hAnsi="Tahoma" w:cs="Tahoma"/>
      <w:sz w:val="16"/>
      <w:szCs w:val="16"/>
      <w:lang w:eastAsia="fr-FR"/>
    </w:rPr>
  </w:style>
  <w:style w:type="paragraph" w:styleId="Paragraphedeliste">
    <w:name w:val="List Paragraph"/>
    <w:basedOn w:val="Normal"/>
    <w:uiPriority w:val="34"/>
    <w:qFormat/>
    <w:rsid w:val="00AE6B68"/>
    <w:pPr>
      <w:ind w:left="720"/>
      <w:contextualSpacing/>
    </w:pPr>
  </w:style>
  <w:style w:type="character" w:styleId="lev">
    <w:name w:val="Strong"/>
    <w:uiPriority w:val="22"/>
    <w:qFormat/>
    <w:rsid w:val="00121C0F"/>
    <w:rPr>
      <w:b/>
      <w:bCs/>
    </w:rPr>
  </w:style>
  <w:style w:type="paragraph" w:customStyle="1" w:styleId="Master1-Layout7-blank-VideLTGliederung1">
    <w:name w:val="Master1-Layout7-blank-Vide~LT~Gliederung 1"/>
    <w:uiPriority w:val="99"/>
    <w:rsid w:val="00F83367"/>
    <w:pPr>
      <w:autoSpaceDE w:val="0"/>
      <w:autoSpaceDN w:val="0"/>
      <w:adjustRightInd w:val="0"/>
      <w:spacing w:after="283" w:line="240" w:lineRule="auto"/>
    </w:pPr>
    <w:rPr>
      <w:rFonts w:ascii="Mangal" w:eastAsia="Microsoft YaHei" w:hAnsi="Mangal" w:cs="Mangal"/>
      <w:color w:val="FFFFFF"/>
      <w:kern w:val="1"/>
      <w:sz w:val="64"/>
      <w:szCs w:val="64"/>
    </w:rPr>
  </w:style>
  <w:style w:type="paragraph" w:customStyle="1" w:styleId="Master1-Layout7-blank-VideLTGliederung2">
    <w:name w:val="Master1-Layout7-blank-Vide~LT~Gliederung 2"/>
    <w:basedOn w:val="Master1-Layout7-blank-VideLTGliederung1"/>
    <w:uiPriority w:val="99"/>
    <w:rsid w:val="00F83367"/>
    <w:pPr>
      <w:spacing w:after="227"/>
    </w:pPr>
    <w:rPr>
      <w:sz w:val="56"/>
      <w:szCs w:val="56"/>
    </w:rPr>
  </w:style>
  <w:style w:type="character" w:styleId="Lienhypertexte">
    <w:name w:val="Hyperlink"/>
    <w:basedOn w:val="Policepardfaut"/>
    <w:uiPriority w:val="99"/>
    <w:unhideWhenUsed/>
    <w:rsid w:val="00492F05"/>
    <w:rPr>
      <w:color w:val="0000FF"/>
      <w:u w:val="single"/>
    </w:rPr>
  </w:style>
  <w:style w:type="table" w:customStyle="1" w:styleId="Grilledutableau1">
    <w:name w:val="Grille du tableau1"/>
    <w:basedOn w:val="TableauNormal"/>
    <w:next w:val="Grilledutableau"/>
    <w:uiPriority w:val="59"/>
    <w:rsid w:val="00D14321"/>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14733D"/>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AA15D1"/>
    <w:pPr>
      <w:spacing w:before="100" w:beforeAutospacing="1" w:after="119"/>
    </w:pPr>
    <w:rPr>
      <w:rFonts w:eastAsia="Times New Roman" w:cs="Time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87"/>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50478E"/>
    <w:pPr>
      <w:keepNext/>
      <w:numPr>
        <w:numId w:val="1"/>
      </w:numPr>
      <w:jc w:val="center"/>
      <w:outlineLvl w:val="0"/>
    </w:pPr>
    <w:rPr>
      <w:b/>
      <w:sz w:val="22"/>
    </w:rPr>
  </w:style>
  <w:style w:type="paragraph" w:styleId="Titre2">
    <w:name w:val="heading 2"/>
    <w:basedOn w:val="Normal"/>
    <w:next w:val="Normal"/>
    <w:link w:val="Titre2Car"/>
    <w:qFormat/>
    <w:rsid w:val="0050478E"/>
    <w:pPr>
      <w:keepNext/>
      <w:numPr>
        <w:ilvl w:val="1"/>
        <w:numId w:val="1"/>
      </w:numPr>
      <w:jc w:val="both"/>
      <w:outlineLvl w:val="1"/>
    </w:pPr>
    <w:rPr>
      <w:rFonts w:ascii="Times New Roman" w:hAnsi="Times New Roman"/>
      <w:b/>
    </w:rPr>
  </w:style>
  <w:style w:type="paragraph" w:styleId="Titre3">
    <w:name w:val="heading 3"/>
    <w:basedOn w:val="Normal"/>
    <w:next w:val="Normal"/>
    <w:link w:val="Titre3Car"/>
    <w:qFormat/>
    <w:rsid w:val="0050478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50478E"/>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rsid w:val="0050478E"/>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50478E"/>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rsid w:val="0050478E"/>
    <w:pPr>
      <w:numPr>
        <w:ilvl w:val="6"/>
        <w:numId w:val="1"/>
      </w:numPr>
      <w:spacing w:before="240" w:after="60"/>
      <w:outlineLvl w:val="6"/>
    </w:pPr>
    <w:rPr>
      <w:rFonts w:ascii="Times New Roman" w:hAnsi="Times New Roman"/>
      <w:szCs w:val="24"/>
    </w:rPr>
  </w:style>
  <w:style w:type="paragraph" w:styleId="Titre8">
    <w:name w:val="heading 8"/>
    <w:basedOn w:val="Normal"/>
    <w:next w:val="Normal"/>
    <w:link w:val="Titre8Car"/>
    <w:qFormat/>
    <w:rsid w:val="0050478E"/>
    <w:pPr>
      <w:numPr>
        <w:ilvl w:val="7"/>
        <w:numId w:val="1"/>
      </w:numPr>
      <w:spacing w:before="240" w:after="60"/>
      <w:outlineLvl w:val="7"/>
    </w:pPr>
    <w:rPr>
      <w:rFonts w:ascii="Times New Roman" w:hAnsi="Times New Roman"/>
      <w:i/>
      <w:iCs/>
      <w:szCs w:val="24"/>
    </w:rPr>
  </w:style>
  <w:style w:type="paragraph" w:styleId="Titre9">
    <w:name w:val="heading 9"/>
    <w:basedOn w:val="Normal"/>
    <w:next w:val="Normal"/>
    <w:link w:val="Titre9Car"/>
    <w:qFormat/>
    <w:rsid w:val="0050478E"/>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478E"/>
    <w:rPr>
      <w:rFonts w:ascii="Times" w:eastAsia="Times" w:hAnsi="Times" w:cs="Times New Roman"/>
      <w:b/>
      <w:szCs w:val="20"/>
      <w:lang w:eastAsia="fr-FR"/>
    </w:rPr>
  </w:style>
  <w:style w:type="character" w:customStyle="1" w:styleId="Titre2Car">
    <w:name w:val="Titre 2 Car"/>
    <w:basedOn w:val="Policepardfaut"/>
    <w:link w:val="Titre2"/>
    <w:rsid w:val="0050478E"/>
    <w:rPr>
      <w:rFonts w:ascii="Times New Roman" w:eastAsia="Times" w:hAnsi="Times New Roman" w:cs="Times New Roman"/>
      <w:b/>
      <w:sz w:val="24"/>
      <w:szCs w:val="20"/>
      <w:lang w:eastAsia="fr-FR"/>
    </w:rPr>
  </w:style>
  <w:style w:type="character" w:customStyle="1" w:styleId="Titre3Car">
    <w:name w:val="Titre 3 Car"/>
    <w:basedOn w:val="Policepardfaut"/>
    <w:link w:val="Titre3"/>
    <w:rsid w:val="0050478E"/>
    <w:rPr>
      <w:rFonts w:ascii="Arial" w:eastAsia="Times" w:hAnsi="Arial" w:cs="Arial"/>
      <w:b/>
      <w:bCs/>
      <w:sz w:val="26"/>
      <w:szCs w:val="26"/>
      <w:lang w:eastAsia="fr-FR"/>
    </w:rPr>
  </w:style>
  <w:style w:type="character" w:customStyle="1" w:styleId="Titre4Car">
    <w:name w:val="Titre 4 Car"/>
    <w:basedOn w:val="Policepardfaut"/>
    <w:link w:val="Titre4"/>
    <w:rsid w:val="0050478E"/>
    <w:rPr>
      <w:rFonts w:ascii="Times New Roman" w:eastAsia="Times" w:hAnsi="Times New Roman" w:cs="Times New Roman"/>
      <w:b/>
      <w:bCs/>
      <w:sz w:val="28"/>
      <w:szCs w:val="28"/>
      <w:lang w:eastAsia="fr-FR"/>
    </w:rPr>
  </w:style>
  <w:style w:type="character" w:customStyle="1" w:styleId="Titre5Car">
    <w:name w:val="Titre 5 Car"/>
    <w:basedOn w:val="Policepardfaut"/>
    <w:link w:val="Titre5"/>
    <w:rsid w:val="0050478E"/>
    <w:rPr>
      <w:rFonts w:ascii="Times" w:eastAsia="Times" w:hAnsi="Times" w:cs="Times New Roman"/>
      <w:b/>
      <w:bCs/>
      <w:i/>
      <w:iCs/>
      <w:sz w:val="26"/>
      <w:szCs w:val="26"/>
      <w:lang w:eastAsia="fr-FR"/>
    </w:rPr>
  </w:style>
  <w:style w:type="character" w:customStyle="1" w:styleId="Titre6Car">
    <w:name w:val="Titre 6 Car"/>
    <w:basedOn w:val="Policepardfaut"/>
    <w:link w:val="Titre6"/>
    <w:rsid w:val="0050478E"/>
    <w:rPr>
      <w:rFonts w:ascii="Times New Roman" w:eastAsia="Times" w:hAnsi="Times New Roman" w:cs="Times New Roman"/>
      <w:b/>
      <w:bCs/>
      <w:lang w:eastAsia="fr-FR"/>
    </w:rPr>
  </w:style>
  <w:style w:type="character" w:customStyle="1" w:styleId="Titre7Car">
    <w:name w:val="Titre 7 Car"/>
    <w:basedOn w:val="Policepardfaut"/>
    <w:link w:val="Titre7"/>
    <w:rsid w:val="0050478E"/>
    <w:rPr>
      <w:rFonts w:ascii="Times New Roman" w:eastAsia="Times" w:hAnsi="Times New Roman" w:cs="Times New Roman"/>
      <w:sz w:val="24"/>
      <w:szCs w:val="24"/>
      <w:lang w:eastAsia="fr-FR"/>
    </w:rPr>
  </w:style>
  <w:style w:type="character" w:customStyle="1" w:styleId="Titre8Car">
    <w:name w:val="Titre 8 Car"/>
    <w:basedOn w:val="Policepardfaut"/>
    <w:link w:val="Titre8"/>
    <w:rsid w:val="0050478E"/>
    <w:rPr>
      <w:rFonts w:ascii="Times New Roman" w:eastAsia="Times" w:hAnsi="Times New Roman" w:cs="Times New Roman"/>
      <w:i/>
      <w:iCs/>
      <w:sz w:val="24"/>
      <w:szCs w:val="24"/>
      <w:lang w:eastAsia="fr-FR"/>
    </w:rPr>
  </w:style>
  <w:style w:type="character" w:customStyle="1" w:styleId="Titre9Car">
    <w:name w:val="Titre 9 Car"/>
    <w:basedOn w:val="Policepardfaut"/>
    <w:link w:val="Titre9"/>
    <w:rsid w:val="0050478E"/>
    <w:rPr>
      <w:rFonts w:ascii="Arial" w:eastAsia="Times" w:hAnsi="Arial" w:cs="Arial"/>
      <w:lang w:eastAsia="fr-FR"/>
    </w:rPr>
  </w:style>
  <w:style w:type="paragraph" w:styleId="En-tte">
    <w:name w:val="header"/>
    <w:basedOn w:val="Normal"/>
    <w:link w:val="En-tteCar"/>
    <w:uiPriority w:val="99"/>
    <w:rsid w:val="0050478E"/>
    <w:pPr>
      <w:tabs>
        <w:tab w:val="center" w:pos="4536"/>
        <w:tab w:val="right" w:pos="9072"/>
      </w:tabs>
    </w:pPr>
  </w:style>
  <w:style w:type="character" w:customStyle="1" w:styleId="En-tteCar">
    <w:name w:val="En-tête Car"/>
    <w:basedOn w:val="Policepardfaut"/>
    <w:link w:val="En-tte"/>
    <w:uiPriority w:val="99"/>
    <w:rsid w:val="0050478E"/>
    <w:rPr>
      <w:rFonts w:ascii="Times" w:eastAsia="Times" w:hAnsi="Times" w:cs="Times New Roman"/>
      <w:sz w:val="24"/>
      <w:szCs w:val="20"/>
      <w:lang w:eastAsia="fr-FR"/>
    </w:rPr>
  </w:style>
  <w:style w:type="paragraph" w:styleId="Pieddepage">
    <w:name w:val="footer"/>
    <w:basedOn w:val="Normal"/>
    <w:link w:val="PieddepageCar"/>
    <w:uiPriority w:val="99"/>
    <w:rsid w:val="0050478E"/>
    <w:pPr>
      <w:tabs>
        <w:tab w:val="center" w:pos="4536"/>
        <w:tab w:val="right" w:pos="9072"/>
      </w:tabs>
    </w:pPr>
  </w:style>
  <w:style w:type="character" w:customStyle="1" w:styleId="PieddepageCar">
    <w:name w:val="Pied de page Car"/>
    <w:basedOn w:val="Policepardfaut"/>
    <w:link w:val="Pieddepage"/>
    <w:uiPriority w:val="99"/>
    <w:rsid w:val="0050478E"/>
    <w:rPr>
      <w:rFonts w:ascii="Times" w:eastAsia="Times" w:hAnsi="Times" w:cs="Times New Roman"/>
      <w:sz w:val="24"/>
      <w:szCs w:val="20"/>
      <w:lang w:eastAsia="fr-FR"/>
    </w:rPr>
  </w:style>
  <w:style w:type="paragraph" w:styleId="Corpsdetexte3">
    <w:name w:val="Body Text 3"/>
    <w:basedOn w:val="Normal"/>
    <w:link w:val="Corpsdetexte3Car"/>
    <w:rsid w:val="0050478E"/>
    <w:rPr>
      <w:rFonts w:ascii="Times New Roman" w:eastAsia="Times New Roman" w:hAnsi="Times New Roman"/>
      <w:b/>
    </w:rPr>
  </w:style>
  <w:style w:type="character" w:customStyle="1" w:styleId="Corpsdetexte3Car">
    <w:name w:val="Corps de texte 3 Car"/>
    <w:basedOn w:val="Policepardfaut"/>
    <w:link w:val="Corpsdetexte3"/>
    <w:rsid w:val="0050478E"/>
    <w:rPr>
      <w:rFonts w:ascii="Times New Roman" w:eastAsia="Times New Roman" w:hAnsi="Times New Roman" w:cs="Times New Roman"/>
      <w:b/>
      <w:sz w:val="24"/>
      <w:szCs w:val="20"/>
      <w:lang w:eastAsia="fr-FR"/>
    </w:rPr>
  </w:style>
  <w:style w:type="paragraph" w:styleId="Corpsdetexte2">
    <w:name w:val="Body Text 2"/>
    <w:basedOn w:val="Normal"/>
    <w:link w:val="Corpsdetexte2Car"/>
    <w:rsid w:val="0050478E"/>
    <w:pPr>
      <w:spacing w:after="120" w:line="480" w:lineRule="auto"/>
    </w:pPr>
  </w:style>
  <w:style w:type="character" w:customStyle="1" w:styleId="Corpsdetexte2Car">
    <w:name w:val="Corps de texte 2 Car"/>
    <w:basedOn w:val="Policepardfaut"/>
    <w:link w:val="Corpsdetexte2"/>
    <w:rsid w:val="0050478E"/>
    <w:rPr>
      <w:rFonts w:ascii="Times" w:eastAsia="Times" w:hAnsi="Times" w:cs="Times New Roman"/>
      <w:sz w:val="24"/>
      <w:szCs w:val="20"/>
      <w:lang w:eastAsia="fr-FR"/>
    </w:rPr>
  </w:style>
  <w:style w:type="table" w:styleId="Grilledutableau">
    <w:name w:val="Table Grid"/>
    <w:basedOn w:val="TableauNormal"/>
    <w:rsid w:val="0050478E"/>
    <w:pPr>
      <w:spacing w:after="0" w:line="240" w:lineRule="auto"/>
    </w:pPr>
    <w:rPr>
      <w:rFonts w:ascii="Times" w:eastAsia="Times" w:hAnsi="Times"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D3ACA"/>
    <w:rPr>
      <w:rFonts w:ascii="Tahoma" w:hAnsi="Tahoma" w:cs="Tahoma"/>
      <w:sz w:val="16"/>
      <w:szCs w:val="16"/>
    </w:rPr>
  </w:style>
  <w:style w:type="character" w:customStyle="1" w:styleId="TextedebullesCar">
    <w:name w:val="Texte de bulles Car"/>
    <w:basedOn w:val="Policepardfaut"/>
    <w:link w:val="Textedebulles"/>
    <w:uiPriority w:val="99"/>
    <w:semiHidden/>
    <w:rsid w:val="004D3ACA"/>
    <w:rPr>
      <w:rFonts w:ascii="Tahoma" w:eastAsia="Times" w:hAnsi="Tahoma" w:cs="Tahoma"/>
      <w:sz w:val="16"/>
      <w:szCs w:val="16"/>
      <w:lang w:eastAsia="fr-FR"/>
    </w:rPr>
  </w:style>
  <w:style w:type="paragraph" w:styleId="Paragraphedeliste">
    <w:name w:val="List Paragraph"/>
    <w:basedOn w:val="Normal"/>
    <w:uiPriority w:val="34"/>
    <w:qFormat/>
    <w:rsid w:val="00AE6B68"/>
    <w:pPr>
      <w:ind w:left="720"/>
      <w:contextualSpacing/>
    </w:pPr>
  </w:style>
  <w:style w:type="character" w:styleId="lev">
    <w:name w:val="Strong"/>
    <w:uiPriority w:val="22"/>
    <w:qFormat/>
    <w:rsid w:val="00121C0F"/>
    <w:rPr>
      <w:b/>
      <w:bCs/>
    </w:rPr>
  </w:style>
  <w:style w:type="paragraph" w:customStyle="1" w:styleId="Master1-Layout7-blank-VideLTGliederung1">
    <w:name w:val="Master1-Layout7-blank-Vide~LT~Gliederung 1"/>
    <w:uiPriority w:val="99"/>
    <w:rsid w:val="00F83367"/>
    <w:pPr>
      <w:autoSpaceDE w:val="0"/>
      <w:autoSpaceDN w:val="0"/>
      <w:adjustRightInd w:val="0"/>
      <w:spacing w:after="283" w:line="240" w:lineRule="auto"/>
    </w:pPr>
    <w:rPr>
      <w:rFonts w:ascii="Mangal" w:eastAsia="Microsoft YaHei" w:hAnsi="Mangal" w:cs="Mangal"/>
      <w:color w:val="FFFFFF"/>
      <w:kern w:val="1"/>
      <w:sz w:val="64"/>
      <w:szCs w:val="64"/>
    </w:rPr>
  </w:style>
  <w:style w:type="paragraph" w:customStyle="1" w:styleId="Master1-Layout7-blank-VideLTGliederung2">
    <w:name w:val="Master1-Layout7-blank-Vide~LT~Gliederung 2"/>
    <w:basedOn w:val="Master1-Layout7-blank-VideLTGliederung1"/>
    <w:uiPriority w:val="99"/>
    <w:rsid w:val="00F83367"/>
    <w:pPr>
      <w:spacing w:after="227"/>
    </w:pPr>
    <w:rPr>
      <w:sz w:val="56"/>
      <w:szCs w:val="56"/>
    </w:rPr>
  </w:style>
  <w:style w:type="character" w:styleId="Lienhypertexte">
    <w:name w:val="Hyperlink"/>
    <w:basedOn w:val="Policepardfaut"/>
    <w:uiPriority w:val="99"/>
    <w:unhideWhenUsed/>
    <w:rsid w:val="00492F05"/>
    <w:rPr>
      <w:color w:val="0000FF"/>
      <w:u w:val="single"/>
    </w:rPr>
  </w:style>
  <w:style w:type="table" w:customStyle="1" w:styleId="Grilledutableau1">
    <w:name w:val="Grille du tableau1"/>
    <w:basedOn w:val="TableauNormal"/>
    <w:next w:val="Grilledutableau"/>
    <w:uiPriority w:val="59"/>
    <w:rsid w:val="00D14321"/>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14733D"/>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AA15D1"/>
    <w:pPr>
      <w:spacing w:before="100" w:beforeAutospacing="1" w:after="119"/>
    </w:pPr>
    <w:rPr>
      <w:rFonts w:eastAsia="Times New Roman" w:cs="Time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331">
      <w:bodyDiv w:val="1"/>
      <w:marLeft w:val="0"/>
      <w:marRight w:val="0"/>
      <w:marTop w:val="0"/>
      <w:marBottom w:val="0"/>
      <w:divBdr>
        <w:top w:val="none" w:sz="0" w:space="0" w:color="auto"/>
        <w:left w:val="none" w:sz="0" w:space="0" w:color="auto"/>
        <w:bottom w:val="none" w:sz="0" w:space="0" w:color="auto"/>
        <w:right w:val="none" w:sz="0" w:space="0" w:color="auto"/>
      </w:divBdr>
    </w:div>
    <w:div w:id="325019649">
      <w:bodyDiv w:val="1"/>
      <w:marLeft w:val="0"/>
      <w:marRight w:val="0"/>
      <w:marTop w:val="0"/>
      <w:marBottom w:val="0"/>
      <w:divBdr>
        <w:top w:val="none" w:sz="0" w:space="0" w:color="auto"/>
        <w:left w:val="none" w:sz="0" w:space="0" w:color="auto"/>
        <w:bottom w:val="none" w:sz="0" w:space="0" w:color="auto"/>
        <w:right w:val="none" w:sz="0" w:space="0" w:color="auto"/>
      </w:divBdr>
    </w:div>
    <w:div w:id="1064525356">
      <w:bodyDiv w:val="1"/>
      <w:marLeft w:val="0"/>
      <w:marRight w:val="0"/>
      <w:marTop w:val="0"/>
      <w:marBottom w:val="0"/>
      <w:divBdr>
        <w:top w:val="none" w:sz="0" w:space="0" w:color="auto"/>
        <w:left w:val="none" w:sz="0" w:space="0" w:color="auto"/>
        <w:bottom w:val="none" w:sz="0" w:space="0" w:color="auto"/>
        <w:right w:val="none" w:sz="0" w:space="0" w:color="auto"/>
      </w:divBdr>
    </w:div>
    <w:div w:id="1390035539">
      <w:bodyDiv w:val="1"/>
      <w:marLeft w:val="0"/>
      <w:marRight w:val="0"/>
      <w:marTop w:val="0"/>
      <w:marBottom w:val="0"/>
      <w:divBdr>
        <w:top w:val="none" w:sz="0" w:space="0" w:color="auto"/>
        <w:left w:val="none" w:sz="0" w:space="0" w:color="auto"/>
        <w:bottom w:val="none" w:sz="0" w:space="0" w:color="auto"/>
        <w:right w:val="none" w:sz="0" w:space="0" w:color="auto"/>
      </w:divBdr>
    </w:div>
    <w:div w:id="1846357898">
      <w:bodyDiv w:val="1"/>
      <w:marLeft w:val="0"/>
      <w:marRight w:val="0"/>
      <w:marTop w:val="0"/>
      <w:marBottom w:val="0"/>
      <w:divBdr>
        <w:top w:val="none" w:sz="0" w:space="0" w:color="auto"/>
        <w:left w:val="none" w:sz="0" w:space="0" w:color="auto"/>
        <w:bottom w:val="none" w:sz="0" w:space="0" w:color="auto"/>
        <w:right w:val="none" w:sz="0" w:space="0" w:color="auto"/>
      </w:divBdr>
    </w:div>
    <w:div w:id="20210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djscs-ara-accueil-hebergement-insertion@jscs.gouv.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djscs-ara-accueil-hebergement-insertion@jscs.gouv.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3279-55F2-47D5-A09F-EEE5EE7C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8</Pages>
  <Words>2384</Words>
  <Characters>13116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zbekkadour</dc:creator>
  <cp:lastModifiedBy>Christine PIGUILLEM</cp:lastModifiedBy>
  <cp:revision>48</cp:revision>
  <cp:lastPrinted>2019-05-07T12:08:00Z</cp:lastPrinted>
  <dcterms:created xsi:type="dcterms:W3CDTF">2017-12-19T10:02:00Z</dcterms:created>
  <dcterms:modified xsi:type="dcterms:W3CDTF">2019-05-14T16:03:00Z</dcterms:modified>
</cp:coreProperties>
</file>